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125" w:rsidRPr="008A0125" w:rsidRDefault="000A1AF3" w:rsidP="008A0125">
      <w:pPr>
        <w:jc w:val="center"/>
        <w:rPr>
          <w:rFonts w:ascii="Times New Roman" w:hAnsi="Times New Roman" w:cs="Times New Roman"/>
          <w:color w:val="000099"/>
          <w:sz w:val="116"/>
          <w:szCs w:val="116"/>
          <w:lang w:val="en-US"/>
        </w:rPr>
      </w:pPr>
      <w:r w:rsidRPr="008A0125">
        <w:rPr>
          <w:rFonts w:ascii="Times New Roman" w:hAnsi="Times New Roman" w:cs="Times New Roman"/>
          <w:b/>
          <w:noProof/>
          <w:color w:val="000000" w:themeColor="text1"/>
          <w:sz w:val="116"/>
          <w:szCs w:val="116"/>
          <w:u w:val="single"/>
          <w:lang w:eastAsia="tr-TR"/>
        </w:rPr>
        <w:drawing>
          <wp:anchor distT="0" distB="0" distL="114300" distR="114300" simplePos="0" relativeHeight="251659264" behindDoc="1" locked="0" layoutInCell="1" allowOverlap="1" wp14:anchorId="149B98F5" wp14:editId="3047A40E">
            <wp:simplePos x="0" y="0"/>
            <wp:positionH relativeFrom="column">
              <wp:posOffset>-64335</wp:posOffset>
            </wp:positionH>
            <wp:positionV relativeFrom="paragraph">
              <wp:posOffset>5393585</wp:posOffset>
            </wp:positionV>
            <wp:extent cx="6150820" cy="3748995"/>
            <wp:effectExtent l="19050" t="0" r="2330" b="0"/>
            <wp:wrapNone/>
            <wp:docPr id="1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srcRect/>
                    <a:stretch>
                      <a:fillRect/>
                    </a:stretch>
                  </pic:blipFill>
                  <pic:spPr bwMode="auto">
                    <a:xfrm>
                      <a:off x="0" y="0"/>
                      <a:ext cx="6152726" cy="3750157"/>
                    </a:xfrm>
                    <a:prstGeom prst="rect">
                      <a:avLst/>
                    </a:prstGeom>
                    <a:noFill/>
                    <a:ln w="9525">
                      <a:noFill/>
                      <a:miter lim="800000"/>
                      <a:headEnd/>
                      <a:tailEnd/>
                    </a:ln>
                  </pic:spPr>
                </pic:pic>
              </a:graphicData>
            </a:graphic>
          </wp:anchor>
        </w:drawing>
      </w:r>
      <w:r w:rsidR="00EC5088" w:rsidRPr="008A0125">
        <w:rPr>
          <w:rFonts w:ascii="Times New Roman" w:hAnsi="Times New Roman" w:cs="Times New Roman"/>
          <w:color w:val="000099"/>
          <w:sz w:val="116"/>
          <w:szCs w:val="116"/>
          <w:lang w:val="en-US"/>
        </w:rPr>
        <w:t xml:space="preserve"> </w:t>
      </w:r>
      <w:r w:rsidR="008A0125" w:rsidRPr="008A0125">
        <w:rPr>
          <w:rFonts w:ascii="Times New Roman" w:hAnsi="Times New Roman" w:cs="Times New Roman"/>
          <w:color w:val="000099"/>
          <w:sz w:val="116"/>
          <w:szCs w:val="116"/>
          <w:lang w:val="en-US"/>
        </w:rPr>
        <w:br/>
        <w:t>Marmara University</w:t>
      </w:r>
      <w:r w:rsidR="008A0125" w:rsidRPr="008A0125">
        <w:rPr>
          <w:rFonts w:ascii="Times New Roman" w:hAnsi="Times New Roman" w:cs="Times New Roman"/>
          <w:color w:val="000099"/>
          <w:sz w:val="116"/>
          <w:szCs w:val="116"/>
          <w:lang w:val="en-US"/>
        </w:rPr>
        <w:br/>
      </w:r>
      <w:r w:rsidR="008A0125">
        <w:rPr>
          <w:rFonts w:ascii="Times New Roman" w:hAnsi="Times New Roman" w:cs="Times New Roman"/>
          <w:color w:val="000099"/>
          <w:sz w:val="116"/>
          <w:szCs w:val="116"/>
          <w:lang w:val="en-US"/>
        </w:rPr>
        <w:t>Vocational School o</w:t>
      </w:r>
      <w:r w:rsidR="008A0125" w:rsidRPr="008A0125">
        <w:rPr>
          <w:rFonts w:ascii="Times New Roman" w:hAnsi="Times New Roman" w:cs="Times New Roman"/>
          <w:color w:val="000099"/>
          <w:sz w:val="116"/>
          <w:szCs w:val="116"/>
          <w:lang w:val="en-US"/>
        </w:rPr>
        <w:t>f Justice</w:t>
      </w:r>
    </w:p>
    <w:p w:rsidR="008A0125" w:rsidRPr="00992010" w:rsidRDefault="008A0125" w:rsidP="00845408">
      <w:pPr>
        <w:jc w:val="center"/>
        <w:rPr>
          <w:rFonts w:ascii="Times New Roman" w:hAnsi="Times New Roman" w:cs="Times New Roman"/>
          <w:color w:val="000099"/>
          <w:sz w:val="116"/>
          <w:szCs w:val="116"/>
          <w:lang w:val="en-US"/>
        </w:rPr>
        <w:sectPr w:rsidR="008A0125" w:rsidRPr="00992010" w:rsidSect="000A1AF3">
          <w:headerReference w:type="default" r:id="rId8"/>
          <w:pgSz w:w="11906" w:h="16838"/>
          <w:pgMar w:top="1417" w:right="1417" w:bottom="1417" w:left="1417" w:header="709" w:footer="709" w:gutter="0"/>
          <w:cols w:space="708"/>
          <w:docGrid w:linePitch="360"/>
        </w:sectPr>
      </w:pPr>
    </w:p>
    <w:p w:rsidR="005C054F" w:rsidRPr="000E3DE0" w:rsidRDefault="00D04243" w:rsidP="000E3DE0">
      <w:pPr>
        <w:pBdr>
          <w:bottom w:val="single" w:sz="4" w:space="1" w:color="C00000"/>
        </w:pBdr>
        <w:tabs>
          <w:tab w:val="left" w:pos="2580"/>
        </w:tabs>
        <w:jc w:val="both"/>
        <w:rPr>
          <w:rFonts w:ascii="Times New Roman" w:hAnsi="Times New Roman" w:cs="Times New Roman"/>
          <w:b/>
          <w:color w:val="C00000"/>
          <w:sz w:val="28"/>
          <w:szCs w:val="28"/>
          <w:lang w:val="en-US"/>
        </w:rPr>
      </w:pPr>
      <w:r w:rsidRPr="000E3DE0">
        <w:rPr>
          <w:rFonts w:ascii="Times New Roman" w:hAnsi="Times New Roman" w:cs="Times New Roman"/>
          <w:b/>
          <w:color w:val="C00000"/>
          <w:sz w:val="28"/>
          <w:szCs w:val="28"/>
          <w:lang w:val="en-US"/>
        </w:rPr>
        <w:lastRenderedPageBreak/>
        <w:t>HISTORY OF CAMPUS:</w:t>
      </w:r>
    </w:p>
    <w:p w:rsidR="005C054F" w:rsidRPr="00DD752D" w:rsidRDefault="005C054F" w:rsidP="00845408">
      <w:pPr>
        <w:ind w:firstLine="851"/>
        <w:jc w:val="both"/>
        <w:rPr>
          <w:rFonts w:ascii="Times New Roman" w:hAnsi="Times New Roman" w:cs="Times New Roman"/>
          <w:color w:val="000000" w:themeColor="text1"/>
          <w:sz w:val="24"/>
          <w:szCs w:val="24"/>
          <w:lang w:val="en-US"/>
        </w:rPr>
      </w:pPr>
      <w:r w:rsidRPr="00DD752D">
        <w:rPr>
          <w:rFonts w:ascii="Times New Roman" w:hAnsi="Times New Roman" w:cs="Times New Roman"/>
          <w:color w:val="000000" w:themeColor="text1"/>
          <w:sz w:val="24"/>
          <w:szCs w:val="24"/>
          <w:lang w:val="en-US"/>
        </w:rPr>
        <w:t>T</w:t>
      </w:r>
      <w:r w:rsidR="00D04243" w:rsidRPr="00DD752D">
        <w:rPr>
          <w:rFonts w:ascii="Times New Roman" w:hAnsi="Times New Roman" w:cs="Times New Roman"/>
          <w:color w:val="000000" w:themeColor="text1"/>
          <w:sz w:val="24"/>
          <w:szCs w:val="24"/>
          <w:lang w:val="en-US"/>
        </w:rPr>
        <w:t xml:space="preserve">he foundation of </w:t>
      </w:r>
      <w:proofErr w:type="spellStart"/>
      <w:r w:rsidR="00D04243" w:rsidRPr="00DD752D">
        <w:rPr>
          <w:rFonts w:ascii="Times New Roman" w:hAnsi="Times New Roman" w:cs="Times New Roman"/>
          <w:color w:val="000000" w:themeColor="text1"/>
          <w:sz w:val="24"/>
          <w:szCs w:val="24"/>
          <w:lang w:val="en-US"/>
        </w:rPr>
        <w:t>Haydarpasa</w:t>
      </w:r>
      <w:proofErr w:type="spellEnd"/>
      <w:r w:rsidR="00D04243" w:rsidRPr="00DD752D">
        <w:rPr>
          <w:rFonts w:ascii="Times New Roman" w:hAnsi="Times New Roman" w:cs="Times New Roman"/>
          <w:color w:val="000000" w:themeColor="text1"/>
          <w:sz w:val="24"/>
          <w:szCs w:val="24"/>
          <w:lang w:val="en-US"/>
        </w:rPr>
        <w:t xml:space="preserve"> campus</w:t>
      </w:r>
      <w:r w:rsidRPr="00DD752D">
        <w:rPr>
          <w:rFonts w:ascii="Times New Roman" w:hAnsi="Times New Roman" w:cs="Times New Roman"/>
          <w:color w:val="000000" w:themeColor="text1"/>
          <w:sz w:val="24"/>
          <w:szCs w:val="24"/>
          <w:lang w:val="en-US"/>
        </w:rPr>
        <w:t>, where our academy is also located, was laid on 11 February 1895</w:t>
      </w:r>
      <w:r w:rsidR="00D04243" w:rsidRPr="00DD752D">
        <w:rPr>
          <w:rFonts w:ascii="Times New Roman" w:hAnsi="Times New Roman" w:cs="Times New Roman"/>
          <w:color w:val="000000" w:themeColor="text1"/>
          <w:sz w:val="24"/>
          <w:szCs w:val="24"/>
          <w:lang w:val="en-US"/>
        </w:rPr>
        <w:t xml:space="preserve">. </w:t>
      </w:r>
      <w:r w:rsidRPr="00DD752D">
        <w:rPr>
          <w:rFonts w:ascii="Times New Roman" w:hAnsi="Times New Roman" w:cs="Times New Roman"/>
          <w:color w:val="000000" w:themeColor="text1"/>
          <w:sz w:val="24"/>
          <w:szCs w:val="24"/>
          <w:lang w:val="en-US"/>
        </w:rPr>
        <w:t>The date of the o</w:t>
      </w:r>
      <w:r w:rsidR="00D04243" w:rsidRPr="00DD752D">
        <w:rPr>
          <w:rFonts w:ascii="Times New Roman" w:hAnsi="Times New Roman" w:cs="Times New Roman"/>
          <w:color w:val="000000" w:themeColor="text1"/>
          <w:sz w:val="24"/>
          <w:szCs w:val="24"/>
          <w:lang w:val="en-US"/>
        </w:rPr>
        <w:t xml:space="preserve">pening </w:t>
      </w:r>
      <w:r w:rsidRPr="00DD752D">
        <w:rPr>
          <w:rFonts w:ascii="Times New Roman" w:hAnsi="Times New Roman" w:cs="Times New Roman"/>
          <w:color w:val="000000" w:themeColor="text1"/>
          <w:sz w:val="24"/>
          <w:szCs w:val="24"/>
          <w:lang w:val="en-US"/>
        </w:rPr>
        <w:t>is the 6</w:t>
      </w:r>
      <w:r w:rsidRPr="00DD752D">
        <w:rPr>
          <w:rFonts w:ascii="Times New Roman" w:hAnsi="Times New Roman" w:cs="Times New Roman"/>
          <w:color w:val="000000" w:themeColor="text1"/>
          <w:sz w:val="24"/>
          <w:szCs w:val="24"/>
          <w:vertAlign w:val="superscript"/>
          <w:lang w:val="en-US"/>
        </w:rPr>
        <w:t>th</w:t>
      </w:r>
      <w:r w:rsidRPr="00DD752D">
        <w:rPr>
          <w:rFonts w:ascii="Times New Roman" w:hAnsi="Times New Roman" w:cs="Times New Roman"/>
          <w:color w:val="000000" w:themeColor="text1"/>
          <w:sz w:val="24"/>
          <w:szCs w:val="24"/>
          <w:lang w:val="en-US"/>
        </w:rPr>
        <w:t xml:space="preserve"> November</w:t>
      </w:r>
      <w:r w:rsidR="00D04243" w:rsidRPr="00DD752D">
        <w:rPr>
          <w:rFonts w:ascii="Times New Roman" w:hAnsi="Times New Roman" w:cs="Times New Roman"/>
          <w:color w:val="000000" w:themeColor="text1"/>
          <w:sz w:val="24"/>
          <w:szCs w:val="24"/>
          <w:lang w:val="en-US"/>
        </w:rPr>
        <w:t xml:space="preserve"> 1903. This </w:t>
      </w:r>
      <w:r w:rsidRPr="00DD752D">
        <w:rPr>
          <w:rFonts w:ascii="Times New Roman" w:hAnsi="Times New Roman" w:cs="Times New Roman"/>
          <w:color w:val="000000" w:themeColor="text1"/>
          <w:sz w:val="24"/>
          <w:szCs w:val="24"/>
          <w:lang w:val="en-US"/>
        </w:rPr>
        <w:t xml:space="preserve">date has a symbolic significance because of the fact that it </w:t>
      </w:r>
      <w:proofErr w:type="gramStart"/>
      <w:r w:rsidRPr="00DD752D">
        <w:rPr>
          <w:rFonts w:ascii="Times New Roman" w:hAnsi="Times New Roman" w:cs="Times New Roman"/>
          <w:color w:val="000000" w:themeColor="text1"/>
          <w:sz w:val="24"/>
          <w:szCs w:val="24"/>
          <w:lang w:val="en-US"/>
        </w:rPr>
        <w:t>coincide</w:t>
      </w:r>
      <w:proofErr w:type="gramEnd"/>
      <w:r w:rsidRPr="00DD752D">
        <w:rPr>
          <w:rFonts w:ascii="Times New Roman" w:hAnsi="Times New Roman" w:cs="Times New Roman"/>
          <w:color w:val="000000" w:themeColor="text1"/>
          <w:sz w:val="24"/>
          <w:szCs w:val="24"/>
          <w:lang w:val="en-US"/>
        </w:rPr>
        <w:t xml:space="preserve"> with the birth anniversary of Abdul Hamid </w:t>
      </w:r>
      <w:r w:rsidR="00845408">
        <w:rPr>
          <w:rFonts w:ascii="Times New Roman" w:hAnsi="Times New Roman" w:cs="Times New Roman"/>
          <w:color w:val="000000" w:themeColor="text1"/>
          <w:sz w:val="24"/>
          <w:szCs w:val="24"/>
          <w:lang w:val="en-US"/>
        </w:rPr>
        <w:t>II w</w:t>
      </w:r>
      <w:r w:rsidR="00DD752D" w:rsidRPr="00DD752D">
        <w:rPr>
          <w:rFonts w:ascii="Times New Roman" w:hAnsi="Times New Roman" w:cs="Times New Roman"/>
          <w:color w:val="000000" w:themeColor="text1"/>
          <w:sz w:val="24"/>
          <w:szCs w:val="24"/>
          <w:lang w:val="en-US"/>
        </w:rPr>
        <w:t>ho</w:t>
      </w:r>
      <w:r w:rsidRPr="00DD752D">
        <w:rPr>
          <w:rFonts w:ascii="Times New Roman" w:hAnsi="Times New Roman" w:cs="Times New Roman"/>
          <w:color w:val="000000" w:themeColor="text1"/>
          <w:sz w:val="24"/>
          <w:szCs w:val="24"/>
          <w:lang w:val="en-US"/>
        </w:rPr>
        <w:t xml:space="preserve"> was an</w:t>
      </w:r>
      <w:r w:rsidR="00D04243" w:rsidRPr="00DD752D">
        <w:rPr>
          <w:rFonts w:ascii="Times New Roman" w:hAnsi="Times New Roman" w:cs="Times New Roman"/>
          <w:color w:val="000000" w:themeColor="text1"/>
          <w:sz w:val="24"/>
          <w:szCs w:val="24"/>
          <w:lang w:val="en-US"/>
        </w:rPr>
        <w:t xml:space="preserve"> Ottoman Sultan</w:t>
      </w:r>
      <w:r w:rsidRPr="00DD752D">
        <w:rPr>
          <w:rFonts w:ascii="Times New Roman" w:hAnsi="Times New Roman" w:cs="Times New Roman"/>
          <w:color w:val="000000" w:themeColor="text1"/>
          <w:sz w:val="24"/>
          <w:szCs w:val="24"/>
          <w:lang w:val="en-US"/>
        </w:rPr>
        <w:t>.</w:t>
      </w:r>
      <w:r w:rsidR="00D04243" w:rsidRPr="00DD752D">
        <w:rPr>
          <w:rFonts w:ascii="Times New Roman" w:hAnsi="Times New Roman" w:cs="Times New Roman"/>
          <w:color w:val="000000" w:themeColor="text1"/>
          <w:sz w:val="24"/>
          <w:szCs w:val="24"/>
          <w:lang w:val="en-US"/>
        </w:rPr>
        <w:t xml:space="preserve"> </w:t>
      </w:r>
      <w:r w:rsidRPr="00DD752D">
        <w:rPr>
          <w:rFonts w:ascii="Times New Roman" w:hAnsi="Times New Roman" w:cs="Times New Roman"/>
          <w:color w:val="000000" w:themeColor="text1"/>
          <w:sz w:val="24"/>
          <w:szCs w:val="24"/>
          <w:lang w:val="en-US"/>
        </w:rPr>
        <w:t xml:space="preserve">The building has served the Medical School until 1933 and that year was transferred to the Ministry of Education who allocated it to the </w:t>
      </w:r>
      <w:proofErr w:type="spellStart"/>
      <w:r w:rsidR="00C26099">
        <w:rPr>
          <w:rFonts w:ascii="Times New Roman" w:hAnsi="Times New Roman" w:cs="Times New Roman"/>
          <w:color w:val="000000" w:themeColor="text1"/>
          <w:sz w:val="24"/>
          <w:szCs w:val="24"/>
          <w:lang w:val="en-US"/>
        </w:rPr>
        <w:t>Haydarpasa</w:t>
      </w:r>
      <w:proofErr w:type="spellEnd"/>
      <w:r w:rsidRPr="00DD752D">
        <w:rPr>
          <w:rFonts w:ascii="Times New Roman" w:hAnsi="Times New Roman" w:cs="Times New Roman"/>
          <w:color w:val="000000" w:themeColor="text1"/>
          <w:sz w:val="24"/>
          <w:szCs w:val="24"/>
          <w:lang w:val="en-US"/>
        </w:rPr>
        <w:t xml:space="preserve"> High School founded in 1934.</w:t>
      </w:r>
      <w:r w:rsidR="00E56C31" w:rsidRPr="00DD752D">
        <w:rPr>
          <w:rFonts w:ascii="Times New Roman" w:hAnsi="Times New Roman" w:cs="Times New Roman"/>
          <w:color w:val="000000" w:themeColor="text1"/>
          <w:sz w:val="24"/>
          <w:szCs w:val="24"/>
          <w:lang w:val="en-US"/>
        </w:rPr>
        <w:t xml:space="preserve"> The building was used by </w:t>
      </w:r>
      <w:proofErr w:type="spellStart"/>
      <w:r w:rsidR="00845408">
        <w:rPr>
          <w:rFonts w:ascii="Times New Roman" w:hAnsi="Times New Roman" w:cs="Times New Roman"/>
          <w:color w:val="000000" w:themeColor="text1"/>
          <w:sz w:val="24"/>
          <w:szCs w:val="24"/>
          <w:lang w:val="en-US"/>
        </w:rPr>
        <w:t>Haydarpas</w:t>
      </w:r>
      <w:r w:rsidR="00E56C31" w:rsidRPr="00DD752D">
        <w:rPr>
          <w:rFonts w:ascii="Times New Roman" w:hAnsi="Times New Roman" w:cs="Times New Roman"/>
          <w:color w:val="000000" w:themeColor="text1"/>
          <w:sz w:val="24"/>
          <w:szCs w:val="24"/>
          <w:lang w:val="en-US"/>
        </w:rPr>
        <w:t>a</w:t>
      </w:r>
      <w:proofErr w:type="spellEnd"/>
      <w:r w:rsidR="00E56C31" w:rsidRPr="00DD752D">
        <w:rPr>
          <w:rFonts w:ascii="Times New Roman" w:hAnsi="Times New Roman" w:cs="Times New Roman"/>
          <w:color w:val="000000" w:themeColor="text1"/>
          <w:sz w:val="24"/>
          <w:szCs w:val="24"/>
          <w:lang w:val="en-US"/>
        </w:rPr>
        <w:t xml:space="preserve"> High School during </w:t>
      </w:r>
      <w:r w:rsidR="00845408">
        <w:rPr>
          <w:rFonts w:ascii="Times New Roman" w:hAnsi="Times New Roman" w:cs="Times New Roman"/>
          <w:color w:val="000000" w:themeColor="text1"/>
          <w:sz w:val="24"/>
          <w:szCs w:val="24"/>
          <w:lang w:val="en-US"/>
        </w:rPr>
        <w:t>a</w:t>
      </w:r>
      <w:r w:rsidR="00EC0244">
        <w:rPr>
          <w:rFonts w:ascii="Times New Roman" w:hAnsi="Times New Roman" w:cs="Times New Roman"/>
          <w:color w:val="000000" w:themeColor="text1"/>
          <w:sz w:val="24"/>
          <w:szCs w:val="24"/>
          <w:lang w:val="en-US"/>
        </w:rPr>
        <w:t xml:space="preserve"> 50-year period between </w:t>
      </w:r>
      <w:r w:rsidR="00E56C31" w:rsidRPr="00DD752D">
        <w:rPr>
          <w:rFonts w:ascii="Times New Roman" w:hAnsi="Times New Roman" w:cs="Times New Roman"/>
          <w:color w:val="000000" w:themeColor="text1"/>
          <w:sz w:val="24"/>
          <w:szCs w:val="24"/>
          <w:lang w:val="en-US"/>
        </w:rPr>
        <w:t xml:space="preserve">1933-1983 and then was </w:t>
      </w:r>
      <w:r w:rsidR="00845408">
        <w:rPr>
          <w:rFonts w:ascii="Times New Roman" w:hAnsi="Times New Roman" w:cs="Times New Roman"/>
          <w:color w:val="000000" w:themeColor="text1"/>
          <w:sz w:val="24"/>
          <w:szCs w:val="24"/>
          <w:lang w:val="en-US"/>
        </w:rPr>
        <w:t>allocated</w:t>
      </w:r>
      <w:r w:rsidR="00E56C31" w:rsidRPr="00DD752D">
        <w:rPr>
          <w:rFonts w:ascii="Times New Roman" w:hAnsi="Times New Roman" w:cs="Times New Roman"/>
          <w:color w:val="000000" w:themeColor="text1"/>
          <w:sz w:val="24"/>
          <w:szCs w:val="24"/>
          <w:lang w:val="en-US"/>
        </w:rPr>
        <w:t xml:space="preserve"> to the University of Marmara in 1983. </w:t>
      </w:r>
    </w:p>
    <w:p w:rsidR="00C31F2F" w:rsidRDefault="006937FA" w:rsidP="00845408">
      <w:pPr>
        <w:ind w:firstLine="851"/>
        <w:jc w:val="both"/>
        <w:rPr>
          <w:rFonts w:ascii="Times New Roman" w:hAnsi="Times New Roman" w:cs="Times New Roman"/>
          <w:color w:val="000000" w:themeColor="text1"/>
          <w:sz w:val="24"/>
          <w:szCs w:val="24"/>
          <w:lang w:val="en-US"/>
        </w:rPr>
      </w:pPr>
      <w:r w:rsidRPr="00DD752D">
        <w:rPr>
          <w:rFonts w:ascii="Times New Roman" w:hAnsi="Times New Roman" w:cs="Times New Roman"/>
          <w:noProof/>
          <w:color w:val="000000" w:themeColor="text1"/>
          <w:sz w:val="24"/>
          <w:szCs w:val="24"/>
          <w:lang w:eastAsia="tr-TR"/>
        </w:rPr>
        <w:drawing>
          <wp:anchor distT="0" distB="0" distL="114300" distR="114300" simplePos="0" relativeHeight="251660288" behindDoc="1" locked="0" layoutInCell="1" allowOverlap="1">
            <wp:simplePos x="0" y="0"/>
            <wp:positionH relativeFrom="column">
              <wp:posOffset>1695450</wp:posOffset>
            </wp:positionH>
            <wp:positionV relativeFrom="paragraph">
              <wp:posOffset>93980</wp:posOffset>
            </wp:positionV>
            <wp:extent cx="4641850" cy="3019425"/>
            <wp:effectExtent l="0" t="0" r="6350" b="9525"/>
            <wp:wrapTight wrapText="bothSides">
              <wp:wrapPolygon edited="0">
                <wp:start x="0" y="0"/>
                <wp:lineTo x="0" y="21532"/>
                <wp:lineTo x="21541" y="21532"/>
                <wp:lineTo x="21541" y="0"/>
                <wp:lineTo x="0"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KTEB-İ TIBBİYE-İ ŞÂHÂNE (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41850" cy="3019425"/>
                    </a:xfrm>
                    <a:prstGeom prst="rect">
                      <a:avLst/>
                    </a:prstGeom>
                  </pic:spPr>
                </pic:pic>
              </a:graphicData>
            </a:graphic>
          </wp:anchor>
        </w:drawing>
      </w:r>
      <w:r w:rsidR="00E56C31" w:rsidRPr="00DD752D">
        <w:rPr>
          <w:rFonts w:ascii="Times New Roman" w:hAnsi="Times New Roman" w:cs="Times New Roman"/>
          <w:color w:val="000000" w:themeColor="text1"/>
          <w:sz w:val="24"/>
          <w:szCs w:val="24"/>
          <w:lang w:val="en-US"/>
        </w:rPr>
        <w:t xml:space="preserve">Within the </w:t>
      </w:r>
      <w:proofErr w:type="spellStart"/>
      <w:r w:rsidR="00E56C31" w:rsidRPr="00DD752D">
        <w:rPr>
          <w:rFonts w:ascii="Times New Roman" w:hAnsi="Times New Roman" w:cs="Times New Roman"/>
          <w:color w:val="000000" w:themeColor="text1"/>
          <w:sz w:val="24"/>
          <w:szCs w:val="24"/>
          <w:lang w:val="en-US"/>
        </w:rPr>
        <w:t>Haydarpasa</w:t>
      </w:r>
      <w:proofErr w:type="spellEnd"/>
      <w:r w:rsidR="00E56C31" w:rsidRPr="00DD752D">
        <w:rPr>
          <w:rFonts w:ascii="Times New Roman" w:hAnsi="Times New Roman" w:cs="Times New Roman"/>
          <w:color w:val="000000" w:themeColor="text1"/>
          <w:sz w:val="24"/>
          <w:szCs w:val="24"/>
          <w:lang w:val="en-US"/>
        </w:rPr>
        <w:t xml:space="preserve"> Campus, where our Vocational Law School is located, there are also the Facultie</w:t>
      </w:r>
      <w:r w:rsidR="000608C2">
        <w:rPr>
          <w:rFonts w:ascii="Times New Roman" w:hAnsi="Times New Roman" w:cs="Times New Roman"/>
          <w:color w:val="000000" w:themeColor="text1"/>
          <w:sz w:val="24"/>
          <w:szCs w:val="24"/>
          <w:lang w:val="en-US"/>
        </w:rPr>
        <w:t>s of Medicine, Law and Pharmacy,</w:t>
      </w:r>
      <w:r w:rsidR="00E56C31" w:rsidRPr="00DD752D">
        <w:rPr>
          <w:rFonts w:ascii="Times New Roman" w:hAnsi="Times New Roman" w:cs="Times New Roman"/>
          <w:color w:val="000000" w:themeColor="text1"/>
          <w:sz w:val="24"/>
          <w:szCs w:val="24"/>
          <w:lang w:val="en-US"/>
        </w:rPr>
        <w:t xml:space="preserve"> </w:t>
      </w:r>
      <w:r w:rsidR="000608C2">
        <w:rPr>
          <w:rFonts w:ascii="Times New Roman" w:hAnsi="Times New Roman" w:cs="Times New Roman"/>
          <w:color w:val="000000" w:themeColor="text1"/>
          <w:sz w:val="24"/>
          <w:szCs w:val="24"/>
          <w:lang w:val="en-US"/>
        </w:rPr>
        <w:t xml:space="preserve">the </w:t>
      </w:r>
      <w:r w:rsidR="00E56C31" w:rsidRPr="00DD752D">
        <w:rPr>
          <w:rFonts w:ascii="Times New Roman" w:hAnsi="Times New Roman" w:cs="Times New Roman"/>
          <w:color w:val="000000" w:themeColor="text1"/>
          <w:sz w:val="24"/>
          <w:szCs w:val="24"/>
          <w:lang w:val="en-US"/>
        </w:rPr>
        <w:t xml:space="preserve">Institute of Health Sciences, </w:t>
      </w:r>
      <w:r w:rsidR="000608C2">
        <w:rPr>
          <w:rFonts w:ascii="Times New Roman" w:hAnsi="Times New Roman" w:cs="Times New Roman"/>
          <w:color w:val="000000" w:themeColor="text1"/>
          <w:sz w:val="24"/>
          <w:szCs w:val="24"/>
          <w:lang w:val="en-US"/>
        </w:rPr>
        <w:t xml:space="preserve">the </w:t>
      </w:r>
      <w:r w:rsidR="00E56C31" w:rsidRPr="00DD752D">
        <w:rPr>
          <w:rFonts w:ascii="Times New Roman" w:hAnsi="Times New Roman" w:cs="Times New Roman"/>
          <w:color w:val="000000" w:themeColor="text1"/>
          <w:sz w:val="24"/>
          <w:szCs w:val="24"/>
          <w:lang w:val="en-US"/>
        </w:rPr>
        <w:t>School of Nursing and Health Services. Thus, students have the possibility to study</w:t>
      </w:r>
      <w:r w:rsidR="00C31F2F" w:rsidRPr="00DD752D">
        <w:rPr>
          <w:rFonts w:ascii="Times New Roman" w:hAnsi="Times New Roman" w:cs="Times New Roman"/>
          <w:color w:val="000000" w:themeColor="text1"/>
          <w:sz w:val="24"/>
          <w:szCs w:val="24"/>
          <w:lang w:val="en-US"/>
        </w:rPr>
        <w:t xml:space="preserve"> in different areas of interest with a wide range of students.</w:t>
      </w:r>
    </w:p>
    <w:p w:rsidR="00B51703" w:rsidRPr="00DD752D" w:rsidRDefault="00B51703" w:rsidP="00845408">
      <w:pPr>
        <w:ind w:firstLine="851"/>
        <w:jc w:val="both"/>
        <w:rPr>
          <w:rFonts w:ascii="Times New Roman" w:hAnsi="Times New Roman" w:cs="Times New Roman"/>
          <w:color w:val="000000" w:themeColor="text1"/>
          <w:sz w:val="24"/>
          <w:szCs w:val="24"/>
          <w:lang w:val="en-US"/>
        </w:rPr>
      </w:pPr>
    </w:p>
    <w:p w:rsidR="00243F50" w:rsidRPr="00DD752D" w:rsidRDefault="006937FA" w:rsidP="00845408">
      <w:pPr>
        <w:ind w:firstLine="851"/>
        <w:jc w:val="both"/>
        <w:rPr>
          <w:rFonts w:ascii="Times New Roman" w:hAnsi="Times New Roman" w:cs="Times New Roman"/>
          <w:color w:val="000000" w:themeColor="text1"/>
          <w:sz w:val="24"/>
          <w:szCs w:val="24"/>
          <w:lang w:val="en-US"/>
        </w:rPr>
      </w:pPr>
      <w:r w:rsidRPr="00DD752D">
        <w:rPr>
          <w:rFonts w:ascii="Times New Roman" w:hAnsi="Times New Roman" w:cs="Times New Roman"/>
          <w:b/>
          <w:noProof/>
          <w:color w:val="000000" w:themeColor="text1"/>
          <w:sz w:val="24"/>
          <w:szCs w:val="24"/>
          <w:u w:val="single"/>
          <w:lang w:eastAsia="tr-TR"/>
        </w:rPr>
        <w:drawing>
          <wp:anchor distT="0" distB="0" distL="114300" distR="114300" simplePos="0" relativeHeight="251661312" behindDoc="1" locked="0" layoutInCell="1" allowOverlap="1">
            <wp:simplePos x="0" y="0"/>
            <wp:positionH relativeFrom="column">
              <wp:posOffset>2033905</wp:posOffset>
            </wp:positionH>
            <wp:positionV relativeFrom="paragraph">
              <wp:posOffset>248920</wp:posOffset>
            </wp:positionV>
            <wp:extent cx="3835400" cy="2558415"/>
            <wp:effectExtent l="19050" t="0" r="0" b="0"/>
            <wp:wrapTight wrapText="bothSides">
              <wp:wrapPolygon edited="0">
                <wp:start x="-107" y="0"/>
                <wp:lineTo x="-107" y="21391"/>
                <wp:lineTo x="21564" y="21391"/>
                <wp:lineTo x="21564" y="0"/>
                <wp:lineTo x="-107" y="0"/>
              </wp:wrapPolygon>
            </wp:wrapTigh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KTEB-İ TIBBİYE-İ ŞÂHÂNE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35400" cy="2558415"/>
                    </a:xfrm>
                    <a:prstGeom prst="rect">
                      <a:avLst/>
                    </a:prstGeom>
                  </pic:spPr>
                </pic:pic>
              </a:graphicData>
            </a:graphic>
          </wp:anchor>
        </w:drawing>
      </w:r>
      <w:r w:rsidR="00D04243" w:rsidRPr="00DD752D">
        <w:rPr>
          <w:rFonts w:ascii="Times New Roman" w:hAnsi="Times New Roman" w:cs="Times New Roman"/>
          <w:color w:val="000000" w:themeColor="text1"/>
          <w:sz w:val="24"/>
          <w:szCs w:val="24"/>
          <w:lang w:val="en-US"/>
        </w:rPr>
        <w:t xml:space="preserve">Forming the silhouette of the Anatolian side of Istanbul and the </w:t>
      </w:r>
      <w:proofErr w:type="spellStart"/>
      <w:r w:rsidR="00D04243" w:rsidRPr="00DD752D">
        <w:rPr>
          <w:rFonts w:ascii="Times New Roman" w:hAnsi="Times New Roman" w:cs="Times New Roman"/>
          <w:color w:val="000000" w:themeColor="text1"/>
          <w:sz w:val="24"/>
          <w:szCs w:val="24"/>
          <w:lang w:val="en-US"/>
        </w:rPr>
        <w:t>Selimiye</w:t>
      </w:r>
      <w:proofErr w:type="spellEnd"/>
      <w:r w:rsidR="00D04243" w:rsidRPr="00DD752D">
        <w:rPr>
          <w:rFonts w:ascii="Times New Roman" w:hAnsi="Times New Roman" w:cs="Times New Roman"/>
          <w:color w:val="000000" w:themeColor="text1"/>
          <w:sz w:val="24"/>
          <w:szCs w:val="24"/>
          <w:lang w:val="en-US"/>
        </w:rPr>
        <w:t xml:space="preserve"> Barracks in conjunction with the city's architectural fabric structures, </w:t>
      </w:r>
      <w:r w:rsidR="00C31F2F" w:rsidRPr="00DD752D">
        <w:rPr>
          <w:rFonts w:ascii="Times New Roman" w:hAnsi="Times New Roman" w:cs="Times New Roman"/>
          <w:color w:val="000000" w:themeColor="text1"/>
          <w:sz w:val="24"/>
          <w:szCs w:val="24"/>
          <w:lang w:val="en-US"/>
        </w:rPr>
        <w:t xml:space="preserve">the </w:t>
      </w:r>
      <w:proofErr w:type="spellStart"/>
      <w:r w:rsidR="00C31F2F" w:rsidRPr="00DD752D">
        <w:rPr>
          <w:rFonts w:ascii="Times New Roman" w:hAnsi="Times New Roman" w:cs="Times New Roman"/>
          <w:color w:val="000000" w:themeColor="text1"/>
          <w:sz w:val="24"/>
          <w:szCs w:val="24"/>
          <w:lang w:val="en-US"/>
        </w:rPr>
        <w:t>Haydarpasa</w:t>
      </w:r>
      <w:proofErr w:type="spellEnd"/>
      <w:r w:rsidR="00C31F2F" w:rsidRPr="00DD752D">
        <w:rPr>
          <w:rFonts w:ascii="Times New Roman" w:hAnsi="Times New Roman" w:cs="Times New Roman"/>
          <w:color w:val="000000" w:themeColor="text1"/>
          <w:sz w:val="24"/>
          <w:szCs w:val="24"/>
          <w:lang w:val="en-US"/>
        </w:rPr>
        <w:t xml:space="preserve"> Campus</w:t>
      </w:r>
      <w:r w:rsidR="00D04243" w:rsidRPr="00DD752D">
        <w:rPr>
          <w:rFonts w:ascii="Times New Roman" w:hAnsi="Times New Roman" w:cs="Times New Roman"/>
          <w:color w:val="000000" w:themeColor="text1"/>
          <w:sz w:val="24"/>
          <w:szCs w:val="24"/>
          <w:lang w:val="en-US"/>
        </w:rPr>
        <w:t xml:space="preserve"> is one of the most magnificent building</w:t>
      </w:r>
      <w:r w:rsidR="00C31F2F" w:rsidRPr="00DD752D">
        <w:rPr>
          <w:rFonts w:ascii="Times New Roman" w:hAnsi="Times New Roman" w:cs="Times New Roman"/>
          <w:color w:val="000000" w:themeColor="text1"/>
          <w:sz w:val="24"/>
          <w:szCs w:val="24"/>
          <w:lang w:val="en-US"/>
        </w:rPr>
        <w:t>s</w:t>
      </w:r>
      <w:r w:rsidR="00D04243" w:rsidRPr="00DD752D">
        <w:rPr>
          <w:rFonts w:ascii="Times New Roman" w:hAnsi="Times New Roman" w:cs="Times New Roman"/>
          <w:color w:val="000000" w:themeColor="text1"/>
          <w:sz w:val="24"/>
          <w:szCs w:val="24"/>
          <w:lang w:val="en-US"/>
        </w:rPr>
        <w:t xml:space="preserve"> </w:t>
      </w:r>
      <w:r w:rsidR="00C31F2F" w:rsidRPr="00DD752D">
        <w:rPr>
          <w:rFonts w:ascii="Times New Roman" w:hAnsi="Times New Roman" w:cs="Times New Roman"/>
          <w:color w:val="000000" w:themeColor="text1"/>
          <w:sz w:val="24"/>
          <w:szCs w:val="24"/>
          <w:lang w:val="en-US"/>
        </w:rPr>
        <w:t>which w</w:t>
      </w:r>
      <w:r w:rsidR="000608C2">
        <w:rPr>
          <w:rFonts w:ascii="Times New Roman" w:hAnsi="Times New Roman" w:cs="Times New Roman"/>
          <w:color w:val="000000" w:themeColor="text1"/>
          <w:sz w:val="24"/>
          <w:szCs w:val="24"/>
          <w:lang w:val="en-US"/>
        </w:rPr>
        <w:t>ere</w:t>
      </w:r>
      <w:r w:rsidR="00C31F2F" w:rsidRPr="00DD752D">
        <w:rPr>
          <w:rFonts w:ascii="Times New Roman" w:hAnsi="Times New Roman" w:cs="Times New Roman"/>
          <w:color w:val="000000" w:themeColor="text1"/>
          <w:sz w:val="24"/>
          <w:szCs w:val="24"/>
          <w:lang w:val="en-US"/>
        </w:rPr>
        <w:t xml:space="preserve"> built within the</w:t>
      </w:r>
      <w:r w:rsidR="00D04243" w:rsidRPr="00DD752D">
        <w:rPr>
          <w:rFonts w:ascii="Times New Roman" w:hAnsi="Times New Roman" w:cs="Times New Roman"/>
          <w:color w:val="000000" w:themeColor="text1"/>
          <w:sz w:val="24"/>
          <w:szCs w:val="24"/>
          <w:lang w:val="en-US"/>
        </w:rPr>
        <w:t xml:space="preserve"> Sultan </w:t>
      </w:r>
      <w:proofErr w:type="spellStart"/>
      <w:r w:rsidR="00D04243" w:rsidRPr="00DD752D">
        <w:rPr>
          <w:rFonts w:ascii="Times New Roman" w:hAnsi="Times New Roman" w:cs="Times New Roman"/>
          <w:color w:val="000000" w:themeColor="text1"/>
          <w:sz w:val="24"/>
          <w:szCs w:val="24"/>
          <w:lang w:val="en-US"/>
        </w:rPr>
        <w:t>Abdulhamid</w:t>
      </w:r>
      <w:proofErr w:type="spellEnd"/>
      <w:r w:rsidR="00D04243" w:rsidRPr="00DD752D">
        <w:rPr>
          <w:rFonts w:ascii="Times New Roman" w:hAnsi="Times New Roman" w:cs="Times New Roman"/>
          <w:color w:val="000000" w:themeColor="text1"/>
          <w:sz w:val="24"/>
          <w:szCs w:val="24"/>
          <w:lang w:val="en-US"/>
        </w:rPr>
        <w:t xml:space="preserve"> II. </w:t>
      </w:r>
      <w:r w:rsidR="00C31F2F" w:rsidRPr="00DD752D">
        <w:rPr>
          <w:rFonts w:ascii="Times New Roman" w:hAnsi="Times New Roman" w:cs="Times New Roman"/>
          <w:color w:val="000000" w:themeColor="text1"/>
          <w:sz w:val="24"/>
          <w:szCs w:val="24"/>
          <w:lang w:val="en-US"/>
        </w:rPr>
        <w:t>era with the goal</w:t>
      </w:r>
      <w:r w:rsidR="00D04243" w:rsidRPr="00DD752D">
        <w:rPr>
          <w:rFonts w:ascii="Times New Roman" w:hAnsi="Times New Roman" w:cs="Times New Roman"/>
          <w:color w:val="000000" w:themeColor="text1"/>
          <w:sz w:val="24"/>
          <w:szCs w:val="24"/>
          <w:lang w:val="en-US"/>
        </w:rPr>
        <w:t xml:space="preserve"> of </w:t>
      </w:r>
      <w:r w:rsidR="00C31F2F" w:rsidRPr="00DD752D">
        <w:rPr>
          <w:rFonts w:ascii="Times New Roman" w:hAnsi="Times New Roman" w:cs="Times New Roman"/>
          <w:color w:val="000000" w:themeColor="text1"/>
          <w:sz w:val="24"/>
          <w:szCs w:val="24"/>
          <w:lang w:val="en-US"/>
        </w:rPr>
        <w:t>establishing a school bet</w:t>
      </w:r>
      <w:r w:rsidR="000608C2">
        <w:rPr>
          <w:rFonts w:ascii="Times New Roman" w:hAnsi="Times New Roman" w:cs="Times New Roman"/>
          <w:color w:val="000000" w:themeColor="text1"/>
          <w:sz w:val="24"/>
          <w:szCs w:val="24"/>
          <w:lang w:val="en-US"/>
        </w:rPr>
        <w:t>t</w:t>
      </w:r>
      <w:r w:rsidR="00496FF5">
        <w:rPr>
          <w:rFonts w:ascii="Times New Roman" w:hAnsi="Times New Roman" w:cs="Times New Roman"/>
          <w:color w:val="000000" w:themeColor="text1"/>
          <w:sz w:val="24"/>
          <w:szCs w:val="24"/>
          <w:lang w:val="en-US"/>
        </w:rPr>
        <w:t xml:space="preserve">er than </w:t>
      </w:r>
      <w:r w:rsidR="00496FF5" w:rsidRPr="00DD752D">
        <w:rPr>
          <w:rFonts w:ascii="Times New Roman" w:hAnsi="Times New Roman" w:cs="Times New Roman"/>
          <w:color w:val="000000" w:themeColor="text1"/>
          <w:sz w:val="24"/>
          <w:szCs w:val="24"/>
          <w:lang w:val="en-US"/>
        </w:rPr>
        <w:t>similar</w:t>
      </w:r>
      <w:r w:rsidR="00496FF5">
        <w:rPr>
          <w:rFonts w:ascii="Times New Roman" w:hAnsi="Times New Roman" w:cs="Times New Roman"/>
          <w:color w:val="000000" w:themeColor="text1"/>
          <w:sz w:val="24"/>
          <w:szCs w:val="24"/>
          <w:lang w:val="en-US"/>
        </w:rPr>
        <w:t xml:space="preserve"> schools</w:t>
      </w:r>
      <w:r w:rsidR="00C31F2F" w:rsidRPr="00DD752D">
        <w:rPr>
          <w:rFonts w:ascii="Times New Roman" w:hAnsi="Times New Roman" w:cs="Times New Roman"/>
          <w:color w:val="000000" w:themeColor="text1"/>
          <w:sz w:val="24"/>
          <w:szCs w:val="24"/>
          <w:lang w:val="en-US"/>
        </w:rPr>
        <w:t xml:space="preserve"> in Europe</w:t>
      </w:r>
      <w:r w:rsidR="00D04243" w:rsidRPr="00DD752D">
        <w:rPr>
          <w:rFonts w:ascii="Times New Roman" w:hAnsi="Times New Roman" w:cs="Times New Roman"/>
          <w:color w:val="000000" w:themeColor="text1"/>
          <w:sz w:val="24"/>
          <w:szCs w:val="24"/>
          <w:lang w:val="en-US"/>
        </w:rPr>
        <w:t xml:space="preserve">. </w:t>
      </w:r>
      <w:r w:rsidR="00243F50" w:rsidRPr="00DD752D">
        <w:rPr>
          <w:rFonts w:ascii="Times New Roman" w:hAnsi="Times New Roman" w:cs="Times New Roman"/>
          <w:color w:val="000000" w:themeColor="text1"/>
          <w:sz w:val="24"/>
          <w:szCs w:val="24"/>
          <w:lang w:val="en-US"/>
        </w:rPr>
        <w:t xml:space="preserve">The </w:t>
      </w:r>
      <w:r w:rsidR="00D04243" w:rsidRPr="00DD752D">
        <w:rPr>
          <w:rFonts w:ascii="Times New Roman" w:hAnsi="Times New Roman" w:cs="Times New Roman"/>
          <w:color w:val="000000" w:themeColor="text1"/>
          <w:sz w:val="24"/>
          <w:szCs w:val="24"/>
          <w:lang w:val="en-US"/>
        </w:rPr>
        <w:t xml:space="preserve">architects of the </w:t>
      </w:r>
      <w:r w:rsidR="00243F50" w:rsidRPr="00DD752D">
        <w:rPr>
          <w:rFonts w:ascii="Times New Roman" w:hAnsi="Times New Roman" w:cs="Times New Roman"/>
          <w:color w:val="000000" w:themeColor="text1"/>
          <w:sz w:val="24"/>
          <w:szCs w:val="24"/>
          <w:lang w:val="en-US"/>
        </w:rPr>
        <w:t>building are Alexandre</w:t>
      </w:r>
      <w:r w:rsidR="00D04243" w:rsidRPr="00DD752D">
        <w:rPr>
          <w:rFonts w:ascii="Times New Roman" w:hAnsi="Times New Roman" w:cs="Times New Roman"/>
          <w:color w:val="000000" w:themeColor="text1"/>
          <w:sz w:val="24"/>
          <w:szCs w:val="24"/>
          <w:lang w:val="en-US"/>
        </w:rPr>
        <w:t xml:space="preserve"> </w:t>
      </w:r>
      <w:proofErr w:type="spellStart"/>
      <w:r w:rsidR="00243F50" w:rsidRPr="00DD752D">
        <w:rPr>
          <w:rFonts w:ascii="Times New Roman" w:hAnsi="Times New Roman" w:cs="Times New Roman"/>
          <w:color w:val="000000" w:themeColor="text1"/>
          <w:sz w:val="24"/>
          <w:szCs w:val="24"/>
          <w:lang w:val="en-US"/>
        </w:rPr>
        <w:t>Vallaury</w:t>
      </w:r>
      <w:proofErr w:type="spellEnd"/>
      <w:r w:rsidR="00243F50" w:rsidRPr="00DD752D">
        <w:rPr>
          <w:rFonts w:ascii="Times New Roman" w:hAnsi="Times New Roman" w:cs="Times New Roman"/>
          <w:color w:val="000000" w:themeColor="text1"/>
          <w:sz w:val="24"/>
          <w:szCs w:val="24"/>
          <w:lang w:val="en-US"/>
        </w:rPr>
        <w:t xml:space="preserve"> and Raimondo </w:t>
      </w:r>
      <w:proofErr w:type="spellStart"/>
      <w:r w:rsidR="00243F50" w:rsidRPr="00DD752D">
        <w:rPr>
          <w:rFonts w:ascii="Times New Roman" w:hAnsi="Times New Roman" w:cs="Times New Roman"/>
          <w:color w:val="000000" w:themeColor="text1"/>
          <w:sz w:val="24"/>
          <w:szCs w:val="24"/>
          <w:lang w:val="en-US"/>
        </w:rPr>
        <w:t>D'Aronco</w:t>
      </w:r>
      <w:proofErr w:type="spellEnd"/>
      <w:r w:rsidR="00243F50" w:rsidRPr="00DD752D">
        <w:rPr>
          <w:rFonts w:ascii="Times New Roman" w:hAnsi="Times New Roman" w:cs="Times New Roman"/>
          <w:color w:val="000000" w:themeColor="text1"/>
          <w:sz w:val="24"/>
          <w:szCs w:val="24"/>
          <w:lang w:val="en-US"/>
        </w:rPr>
        <w:t>.</w:t>
      </w:r>
      <w:r w:rsidR="000A1AF3" w:rsidRPr="00DD752D">
        <w:rPr>
          <w:rFonts w:ascii="Times New Roman" w:hAnsi="Times New Roman" w:cs="Times New Roman"/>
          <w:b/>
          <w:color w:val="000000" w:themeColor="text1"/>
          <w:sz w:val="24"/>
          <w:szCs w:val="24"/>
          <w:u w:val="single"/>
          <w:lang w:val="en-US" w:eastAsia="tr-TR"/>
        </w:rPr>
        <w:t xml:space="preserve"> </w:t>
      </w:r>
    </w:p>
    <w:p w:rsidR="00243F50" w:rsidRPr="00DD752D" w:rsidRDefault="00243F50" w:rsidP="00845408">
      <w:pPr>
        <w:ind w:firstLine="851"/>
        <w:jc w:val="both"/>
        <w:rPr>
          <w:rFonts w:ascii="Times New Roman" w:hAnsi="Times New Roman" w:cs="Times New Roman"/>
          <w:color w:val="000000" w:themeColor="text1"/>
          <w:sz w:val="24"/>
          <w:szCs w:val="24"/>
          <w:lang w:val="en-US"/>
        </w:rPr>
      </w:pPr>
    </w:p>
    <w:p w:rsidR="00243F50" w:rsidRPr="000E3DE0" w:rsidRDefault="00243F50" w:rsidP="000E3DE0">
      <w:pPr>
        <w:pBdr>
          <w:bottom w:val="single" w:sz="4" w:space="1" w:color="C00000"/>
        </w:pBdr>
        <w:jc w:val="both"/>
        <w:rPr>
          <w:rFonts w:ascii="Times New Roman" w:hAnsi="Times New Roman" w:cs="Times New Roman"/>
          <w:b/>
          <w:color w:val="C00000"/>
          <w:sz w:val="28"/>
          <w:szCs w:val="28"/>
          <w:lang w:val="en-US"/>
        </w:rPr>
      </w:pPr>
      <w:r w:rsidRPr="000E3DE0">
        <w:rPr>
          <w:rFonts w:ascii="Times New Roman" w:hAnsi="Times New Roman" w:cs="Times New Roman"/>
          <w:b/>
          <w:color w:val="C00000"/>
          <w:sz w:val="28"/>
          <w:szCs w:val="28"/>
          <w:lang w:val="en-US"/>
        </w:rPr>
        <w:t>The Importance of the Vocational Law School for the University</w:t>
      </w:r>
    </w:p>
    <w:p w:rsidR="008A2AC5" w:rsidRDefault="00A1191D" w:rsidP="00845408">
      <w:pPr>
        <w:ind w:firstLine="851"/>
        <w:jc w:val="both"/>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eastAsia="tr-TR"/>
        </w:rPr>
        <w:drawing>
          <wp:anchor distT="0" distB="0" distL="114300" distR="114300" simplePos="0" relativeHeight="251670528" behindDoc="1" locked="0" layoutInCell="1" allowOverlap="1" wp14:anchorId="2E61CF24" wp14:editId="79546780">
            <wp:simplePos x="0" y="0"/>
            <wp:positionH relativeFrom="column">
              <wp:posOffset>2643505</wp:posOffset>
            </wp:positionH>
            <wp:positionV relativeFrom="paragraph">
              <wp:posOffset>13335</wp:posOffset>
            </wp:positionV>
            <wp:extent cx="3171825" cy="2124075"/>
            <wp:effectExtent l="0" t="0" r="9525" b="9525"/>
            <wp:wrapTight wrapText="bothSides">
              <wp:wrapPolygon edited="0">
                <wp:start x="0" y="0"/>
                <wp:lineTo x="0" y="21503"/>
                <wp:lineTo x="21535" y="21503"/>
                <wp:lineTo x="21535"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KTEB-İ TIBBİYE-İ ŞÂHÂNE (7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71825" cy="2124075"/>
                    </a:xfrm>
                    <a:prstGeom prst="rect">
                      <a:avLst/>
                    </a:prstGeom>
                  </pic:spPr>
                </pic:pic>
              </a:graphicData>
            </a:graphic>
            <wp14:sizeRelH relativeFrom="page">
              <wp14:pctWidth>0</wp14:pctWidth>
            </wp14:sizeRelH>
            <wp14:sizeRelV relativeFrom="page">
              <wp14:pctHeight>0</wp14:pctHeight>
            </wp14:sizeRelV>
          </wp:anchor>
        </w:drawing>
      </w:r>
      <w:r w:rsidR="000608C2" w:rsidRPr="000608C2">
        <w:rPr>
          <w:rFonts w:ascii="Times New Roman" w:hAnsi="Times New Roman" w:cs="Times New Roman"/>
          <w:color w:val="000000" w:themeColor="text1"/>
          <w:sz w:val="24"/>
          <w:szCs w:val="24"/>
          <w:lang w:val="en-US"/>
        </w:rPr>
        <w:t xml:space="preserve">Founded with the decision of the General Board of Higher Education dated 23.09.2010 and within the scope of the Law Faculty, the Vocational Law School has a serious importance in fulfilling the need of qualified manpower in State and Private Institutions of Law which are in search of "Justice Personnel" and thus the School has accepted 46 students in its first year with an additional quota. For the academic year 2011-2012 a quota of 50 </w:t>
      </w:r>
      <w:r w:rsidR="00A1519B" w:rsidRPr="000608C2">
        <w:rPr>
          <w:rFonts w:ascii="Times New Roman" w:hAnsi="Times New Roman" w:cs="Times New Roman"/>
          <w:color w:val="000000" w:themeColor="text1"/>
          <w:sz w:val="24"/>
          <w:szCs w:val="24"/>
          <w:lang w:val="en-US"/>
        </w:rPr>
        <w:t>students</w:t>
      </w:r>
      <w:r w:rsidR="000608C2" w:rsidRPr="000608C2">
        <w:rPr>
          <w:rFonts w:ascii="Times New Roman" w:hAnsi="Times New Roman" w:cs="Times New Roman"/>
          <w:color w:val="000000" w:themeColor="text1"/>
          <w:sz w:val="24"/>
          <w:szCs w:val="24"/>
          <w:lang w:val="en-US"/>
        </w:rPr>
        <w:t xml:space="preserve"> has been determined and all </w:t>
      </w:r>
      <w:r w:rsidR="00A1519B">
        <w:rPr>
          <w:rFonts w:ascii="Times New Roman" w:hAnsi="Times New Roman" w:cs="Times New Roman"/>
          <w:color w:val="000000" w:themeColor="text1"/>
          <w:sz w:val="24"/>
          <w:szCs w:val="24"/>
          <w:lang w:val="en-US"/>
        </w:rPr>
        <w:t xml:space="preserve">of the students who have passed </w:t>
      </w:r>
      <w:r w:rsidR="000608C2" w:rsidRPr="000608C2">
        <w:rPr>
          <w:rFonts w:ascii="Times New Roman" w:hAnsi="Times New Roman" w:cs="Times New Roman"/>
          <w:color w:val="000000" w:themeColor="text1"/>
          <w:sz w:val="24"/>
          <w:szCs w:val="24"/>
          <w:lang w:val="en-US"/>
        </w:rPr>
        <w:t>th</w:t>
      </w:r>
      <w:r w:rsidR="00A1519B">
        <w:rPr>
          <w:rFonts w:ascii="Times New Roman" w:hAnsi="Times New Roman" w:cs="Times New Roman"/>
          <w:color w:val="000000" w:themeColor="text1"/>
          <w:sz w:val="24"/>
          <w:szCs w:val="24"/>
          <w:lang w:val="en-US"/>
        </w:rPr>
        <w:t xml:space="preserve">e exam have </w:t>
      </w:r>
      <w:r w:rsidR="00A1519B" w:rsidRPr="000608C2">
        <w:rPr>
          <w:rFonts w:ascii="Times New Roman" w:hAnsi="Times New Roman" w:cs="Times New Roman"/>
          <w:color w:val="000000" w:themeColor="text1"/>
          <w:sz w:val="24"/>
          <w:szCs w:val="24"/>
          <w:lang w:val="en-US"/>
        </w:rPr>
        <w:t>registered</w:t>
      </w:r>
      <w:r w:rsidR="002614CF">
        <w:rPr>
          <w:rFonts w:ascii="Times New Roman" w:hAnsi="Times New Roman" w:cs="Times New Roman"/>
          <w:color w:val="000000" w:themeColor="text1"/>
          <w:sz w:val="24"/>
          <w:szCs w:val="24"/>
          <w:lang w:val="en-US"/>
        </w:rPr>
        <w:t>, in addition to two students who have joined us with the amnesty system. As a result, we actually have 98 students at our school.</w:t>
      </w:r>
      <w:r w:rsidR="00072487">
        <w:rPr>
          <w:rFonts w:ascii="Times New Roman" w:hAnsi="Times New Roman" w:cs="Times New Roman"/>
          <w:color w:val="000000" w:themeColor="text1"/>
          <w:sz w:val="24"/>
          <w:szCs w:val="24"/>
          <w:lang w:val="en-US"/>
        </w:rPr>
        <w:t xml:space="preserve"> Vocational Law School had produced first graduates in 2011-2012 academic year.</w:t>
      </w:r>
    </w:p>
    <w:p w:rsidR="006937FA" w:rsidRPr="0021065E" w:rsidRDefault="008A2AC5" w:rsidP="0021065E">
      <w:pPr>
        <w:ind w:firstLine="851"/>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The fact that Vocational Law School graduates are trained in accordance with the properties desired by </w:t>
      </w:r>
      <w:r w:rsidRPr="000608C2">
        <w:rPr>
          <w:rFonts w:ascii="Times New Roman" w:hAnsi="Times New Roman" w:cs="Times New Roman"/>
          <w:color w:val="000000" w:themeColor="text1"/>
          <w:sz w:val="24"/>
          <w:szCs w:val="24"/>
          <w:lang w:val="en-US"/>
        </w:rPr>
        <w:t xml:space="preserve">State and Private </w:t>
      </w:r>
      <w:r w:rsidR="008C5A6A" w:rsidRPr="000608C2">
        <w:rPr>
          <w:rFonts w:ascii="Times New Roman" w:hAnsi="Times New Roman" w:cs="Times New Roman"/>
          <w:color w:val="000000" w:themeColor="text1"/>
          <w:sz w:val="24"/>
          <w:szCs w:val="24"/>
          <w:lang w:val="en-US"/>
        </w:rPr>
        <w:t>Institutions</w:t>
      </w:r>
      <w:r w:rsidR="008C5A6A">
        <w:rPr>
          <w:rFonts w:ascii="Times New Roman" w:hAnsi="Times New Roman" w:cs="Times New Roman"/>
          <w:color w:val="000000" w:themeColor="text1"/>
          <w:sz w:val="24"/>
          <w:szCs w:val="24"/>
          <w:lang w:val="en-US"/>
        </w:rPr>
        <w:t xml:space="preserve"> has</w:t>
      </w:r>
      <w:r>
        <w:rPr>
          <w:rFonts w:ascii="Times New Roman" w:hAnsi="Times New Roman" w:cs="Times New Roman"/>
          <w:color w:val="000000" w:themeColor="text1"/>
          <w:sz w:val="24"/>
          <w:szCs w:val="24"/>
          <w:lang w:val="en-US"/>
        </w:rPr>
        <w:t xml:space="preserve"> </w:t>
      </w:r>
      <w:r w:rsidR="0021065E">
        <w:rPr>
          <w:rFonts w:ascii="Times New Roman" w:hAnsi="Times New Roman" w:cs="Times New Roman"/>
          <w:color w:val="000000" w:themeColor="text1"/>
          <w:sz w:val="24"/>
          <w:szCs w:val="24"/>
          <w:lang w:val="en-US"/>
        </w:rPr>
        <w:t>increased</w:t>
      </w:r>
      <w:r>
        <w:rPr>
          <w:rFonts w:ascii="Times New Roman" w:hAnsi="Times New Roman" w:cs="Times New Roman"/>
          <w:color w:val="000000" w:themeColor="text1"/>
          <w:sz w:val="24"/>
          <w:szCs w:val="24"/>
          <w:lang w:val="en-US"/>
        </w:rPr>
        <w:t xml:space="preserve"> </w:t>
      </w:r>
      <w:r w:rsidR="0021065E">
        <w:rPr>
          <w:rFonts w:ascii="Times New Roman" w:hAnsi="Times New Roman" w:cs="Times New Roman"/>
          <w:color w:val="000000" w:themeColor="text1"/>
          <w:sz w:val="24"/>
          <w:szCs w:val="24"/>
          <w:lang w:val="en-US"/>
        </w:rPr>
        <w:t>interest in</w:t>
      </w:r>
      <w:r>
        <w:rPr>
          <w:rFonts w:ascii="Times New Roman" w:hAnsi="Times New Roman" w:cs="Times New Roman"/>
          <w:color w:val="000000" w:themeColor="text1"/>
          <w:sz w:val="24"/>
          <w:szCs w:val="24"/>
          <w:lang w:val="en-US"/>
        </w:rPr>
        <w:t xml:space="preserve"> School</w:t>
      </w:r>
      <w:r w:rsidR="0021065E">
        <w:rPr>
          <w:rFonts w:ascii="Times New Roman" w:hAnsi="Times New Roman" w:cs="Times New Roman"/>
          <w:color w:val="000000" w:themeColor="text1"/>
          <w:sz w:val="24"/>
          <w:szCs w:val="24"/>
          <w:lang w:val="en-US"/>
        </w:rPr>
        <w:t>.</w:t>
      </w:r>
    </w:p>
    <w:p w:rsidR="00C67F11" w:rsidRPr="000E3DE0" w:rsidRDefault="00C67F11" w:rsidP="000E3DE0">
      <w:pPr>
        <w:pBdr>
          <w:bottom w:val="single" w:sz="4" w:space="1" w:color="C00000"/>
        </w:pBdr>
        <w:jc w:val="both"/>
        <w:rPr>
          <w:rFonts w:ascii="Times New Roman" w:hAnsi="Times New Roman" w:cs="Times New Roman"/>
          <w:color w:val="000000" w:themeColor="text1"/>
          <w:sz w:val="24"/>
          <w:szCs w:val="24"/>
          <w:lang w:val="en-US"/>
        </w:rPr>
      </w:pPr>
      <w:r w:rsidRPr="000E3DE0">
        <w:rPr>
          <w:rFonts w:ascii="Times New Roman" w:hAnsi="Times New Roman" w:cs="Times New Roman"/>
          <w:b/>
          <w:color w:val="C00000"/>
          <w:sz w:val="28"/>
          <w:szCs w:val="28"/>
          <w:lang w:val="en-US"/>
        </w:rPr>
        <w:t xml:space="preserve">The Objective of the </w:t>
      </w:r>
      <w:r w:rsidR="00D04243" w:rsidRPr="000E3DE0">
        <w:rPr>
          <w:rFonts w:ascii="Times New Roman" w:hAnsi="Times New Roman" w:cs="Times New Roman"/>
          <w:b/>
          <w:color w:val="C00000"/>
          <w:sz w:val="28"/>
          <w:szCs w:val="28"/>
          <w:lang w:val="en-US"/>
        </w:rPr>
        <w:t>Vocational</w:t>
      </w:r>
      <w:r w:rsidR="00992010" w:rsidRPr="000E3DE0">
        <w:rPr>
          <w:rFonts w:ascii="Times New Roman" w:hAnsi="Times New Roman" w:cs="Times New Roman"/>
          <w:b/>
          <w:color w:val="C00000"/>
          <w:sz w:val="28"/>
          <w:szCs w:val="28"/>
          <w:lang w:val="en-US"/>
        </w:rPr>
        <w:t xml:space="preserve"> Law</w:t>
      </w:r>
      <w:r w:rsidR="00D04243" w:rsidRPr="000E3DE0">
        <w:rPr>
          <w:rFonts w:ascii="Times New Roman" w:hAnsi="Times New Roman" w:cs="Times New Roman"/>
          <w:b/>
          <w:color w:val="C00000"/>
          <w:sz w:val="28"/>
          <w:szCs w:val="28"/>
          <w:lang w:val="en-US"/>
        </w:rPr>
        <w:t xml:space="preserve"> School Program</w:t>
      </w:r>
      <w:r w:rsidR="00D04243" w:rsidRPr="000E3DE0">
        <w:rPr>
          <w:rFonts w:ascii="Times New Roman" w:hAnsi="Times New Roman" w:cs="Times New Roman"/>
          <w:b/>
          <w:color w:val="C00000"/>
          <w:sz w:val="24"/>
          <w:szCs w:val="24"/>
          <w:lang w:val="en-US"/>
        </w:rPr>
        <w:t xml:space="preserve"> </w:t>
      </w:r>
    </w:p>
    <w:p w:rsidR="008C5A6A" w:rsidRDefault="00D04243" w:rsidP="00845408">
      <w:pPr>
        <w:ind w:firstLine="851"/>
        <w:jc w:val="both"/>
        <w:rPr>
          <w:rFonts w:ascii="Times New Roman" w:hAnsi="Times New Roman" w:cs="Times New Roman"/>
          <w:color w:val="000000" w:themeColor="text1"/>
          <w:sz w:val="24"/>
          <w:szCs w:val="24"/>
          <w:lang w:val="en-US"/>
        </w:rPr>
      </w:pPr>
      <w:r w:rsidRPr="00DD752D">
        <w:rPr>
          <w:rFonts w:ascii="Times New Roman" w:hAnsi="Times New Roman" w:cs="Times New Roman"/>
          <w:color w:val="000000" w:themeColor="text1"/>
          <w:sz w:val="24"/>
          <w:szCs w:val="24"/>
          <w:lang w:val="en-US"/>
        </w:rPr>
        <w:t xml:space="preserve">The purpose of </w:t>
      </w:r>
      <w:r w:rsidR="00C67F11" w:rsidRPr="00DD752D">
        <w:rPr>
          <w:rFonts w:ascii="Times New Roman" w:hAnsi="Times New Roman" w:cs="Times New Roman"/>
          <w:color w:val="000000" w:themeColor="text1"/>
          <w:sz w:val="24"/>
          <w:szCs w:val="24"/>
          <w:lang w:val="en-US"/>
        </w:rPr>
        <w:t>the School is to train up</w:t>
      </w:r>
      <w:r w:rsidRPr="00DD752D">
        <w:rPr>
          <w:rFonts w:ascii="Times New Roman" w:hAnsi="Times New Roman" w:cs="Times New Roman"/>
          <w:color w:val="000000" w:themeColor="text1"/>
          <w:sz w:val="24"/>
          <w:szCs w:val="24"/>
          <w:lang w:val="en-US"/>
        </w:rPr>
        <w:t xml:space="preserve"> </w:t>
      </w:r>
      <w:r w:rsidR="00C67F11" w:rsidRPr="00DD752D">
        <w:rPr>
          <w:rFonts w:ascii="Times New Roman" w:hAnsi="Times New Roman" w:cs="Times New Roman"/>
          <w:color w:val="000000" w:themeColor="text1"/>
          <w:sz w:val="24"/>
          <w:szCs w:val="24"/>
          <w:lang w:val="en-US"/>
        </w:rPr>
        <w:t xml:space="preserve">qualified intermediary manpower </w:t>
      </w:r>
      <w:r w:rsidR="00AE4C1A" w:rsidRPr="00DD752D">
        <w:rPr>
          <w:rFonts w:ascii="Times New Roman" w:hAnsi="Times New Roman" w:cs="Times New Roman"/>
          <w:color w:val="000000" w:themeColor="text1"/>
          <w:sz w:val="24"/>
          <w:szCs w:val="24"/>
          <w:lang w:val="en-US"/>
        </w:rPr>
        <w:t>that</w:t>
      </w:r>
      <w:r w:rsidR="00C67F11" w:rsidRPr="00DD752D">
        <w:rPr>
          <w:rFonts w:ascii="Times New Roman" w:hAnsi="Times New Roman" w:cs="Times New Roman"/>
          <w:color w:val="000000" w:themeColor="text1"/>
          <w:sz w:val="24"/>
          <w:szCs w:val="24"/>
          <w:lang w:val="en-US"/>
        </w:rPr>
        <w:t xml:space="preserve"> can provide the necessary help and assistance, </w:t>
      </w:r>
      <w:r w:rsidRPr="00DD752D">
        <w:rPr>
          <w:rFonts w:ascii="Times New Roman" w:hAnsi="Times New Roman" w:cs="Times New Roman"/>
          <w:color w:val="000000" w:themeColor="text1"/>
          <w:sz w:val="24"/>
          <w:szCs w:val="24"/>
          <w:lang w:val="en-US"/>
        </w:rPr>
        <w:t>particularly in judicial and penal institut</w:t>
      </w:r>
      <w:r w:rsidR="00C67F11" w:rsidRPr="00DD752D">
        <w:rPr>
          <w:rFonts w:ascii="Times New Roman" w:hAnsi="Times New Roman" w:cs="Times New Roman"/>
          <w:color w:val="000000" w:themeColor="text1"/>
          <w:sz w:val="24"/>
          <w:szCs w:val="24"/>
          <w:lang w:val="en-US"/>
        </w:rPr>
        <w:t>ions of the Ministry of Justice</w:t>
      </w:r>
      <w:r w:rsidR="004649FF" w:rsidRPr="00DD752D">
        <w:rPr>
          <w:rFonts w:ascii="Times New Roman" w:hAnsi="Times New Roman" w:cs="Times New Roman"/>
          <w:color w:val="000000" w:themeColor="text1"/>
          <w:sz w:val="24"/>
          <w:szCs w:val="24"/>
          <w:lang w:val="en-US"/>
        </w:rPr>
        <w:t>. The training lasts two years.</w:t>
      </w:r>
      <w:r w:rsidR="00983139">
        <w:rPr>
          <w:rFonts w:ascii="Times New Roman" w:hAnsi="Times New Roman" w:cs="Times New Roman"/>
          <w:color w:val="000000" w:themeColor="text1"/>
          <w:sz w:val="24"/>
          <w:szCs w:val="24"/>
          <w:lang w:val="en-US"/>
        </w:rPr>
        <w:t xml:space="preserve"> </w:t>
      </w:r>
      <w:r w:rsidR="00CD059C">
        <w:rPr>
          <w:rFonts w:ascii="Times New Roman" w:hAnsi="Times New Roman" w:cs="Times New Roman"/>
          <w:color w:val="000000" w:themeColor="text1"/>
          <w:sz w:val="24"/>
          <w:szCs w:val="24"/>
          <w:lang w:val="en-US"/>
        </w:rPr>
        <w:t xml:space="preserve">Our students </w:t>
      </w:r>
      <w:r w:rsidR="00AE4C1A">
        <w:rPr>
          <w:rFonts w:ascii="Times New Roman" w:hAnsi="Times New Roman" w:cs="Times New Roman"/>
          <w:color w:val="000000" w:themeColor="text1"/>
          <w:sz w:val="24"/>
          <w:szCs w:val="24"/>
          <w:lang w:val="en-US"/>
        </w:rPr>
        <w:t xml:space="preserve">are trained in parallel with developments in the field of law, as equipped and experienced legal assistants </w:t>
      </w:r>
      <w:r w:rsidR="008C5A6A">
        <w:rPr>
          <w:rFonts w:ascii="Times New Roman" w:hAnsi="Times New Roman" w:cs="Times New Roman"/>
          <w:color w:val="000000" w:themeColor="text1"/>
          <w:sz w:val="24"/>
          <w:szCs w:val="24"/>
          <w:lang w:val="en-US"/>
        </w:rPr>
        <w:t>who have great job opportunities in law firms located in big cities.</w:t>
      </w:r>
    </w:p>
    <w:p w:rsidR="004649FF" w:rsidRPr="00DD752D" w:rsidRDefault="004649FF" w:rsidP="00845408">
      <w:pPr>
        <w:ind w:firstLine="851"/>
        <w:jc w:val="both"/>
        <w:rPr>
          <w:rFonts w:ascii="Times New Roman" w:hAnsi="Times New Roman" w:cs="Times New Roman"/>
          <w:color w:val="000000" w:themeColor="text1"/>
          <w:sz w:val="24"/>
          <w:szCs w:val="24"/>
          <w:lang w:val="en-US"/>
        </w:rPr>
      </w:pPr>
      <w:r w:rsidRPr="00DD752D">
        <w:rPr>
          <w:rFonts w:ascii="Times New Roman" w:hAnsi="Times New Roman" w:cs="Times New Roman"/>
          <w:color w:val="000000" w:themeColor="text1"/>
          <w:sz w:val="24"/>
          <w:szCs w:val="24"/>
          <w:lang w:val="en-US"/>
        </w:rPr>
        <w:t>S</w:t>
      </w:r>
      <w:r w:rsidR="00D04243" w:rsidRPr="00DD752D">
        <w:rPr>
          <w:rFonts w:ascii="Times New Roman" w:hAnsi="Times New Roman" w:cs="Times New Roman"/>
          <w:color w:val="000000" w:themeColor="text1"/>
          <w:sz w:val="24"/>
          <w:szCs w:val="24"/>
          <w:lang w:val="en-US"/>
        </w:rPr>
        <w:t>tudents</w:t>
      </w:r>
      <w:r w:rsidRPr="00DD752D">
        <w:rPr>
          <w:rFonts w:ascii="Times New Roman" w:hAnsi="Times New Roman" w:cs="Times New Roman"/>
          <w:color w:val="000000" w:themeColor="text1"/>
          <w:sz w:val="24"/>
          <w:szCs w:val="24"/>
          <w:lang w:val="en-US"/>
        </w:rPr>
        <w:t xml:space="preserve"> have at their disposal</w:t>
      </w:r>
      <w:r w:rsidR="00D04243" w:rsidRPr="00DD752D">
        <w:rPr>
          <w:rFonts w:ascii="Times New Roman" w:hAnsi="Times New Roman" w:cs="Times New Roman"/>
          <w:color w:val="000000" w:themeColor="text1"/>
          <w:sz w:val="24"/>
          <w:szCs w:val="24"/>
          <w:lang w:val="en-US"/>
        </w:rPr>
        <w:t xml:space="preserve">, </w:t>
      </w:r>
      <w:r w:rsidRPr="00DD752D">
        <w:rPr>
          <w:rFonts w:ascii="Times New Roman" w:hAnsi="Times New Roman" w:cs="Times New Roman"/>
          <w:color w:val="000000" w:themeColor="text1"/>
          <w:sz w:val="24"/>
          <w:szCs w:val="24"/>
          <w:lang w:val="en-US"/>
        </w:rPr>
        <w:t>the school’s</w:t>
      </w:r>
      <w:r w:rsidR="00D04243" w:rsidRPr="00DD752D">
        <w:rPr>
          <w:rFonts w:ascii="Times New Roman" w:hAnsi="Times New Roman" w:cs="Times New Roman"/>
          <w:color w:val="000000" w:themeColor="text1"/>
          <w:sz w:val="24"/>
          <w:szCs w:val="24"/>
          <w:lang w:val="en-US"/>
        </w:rPr>
        <w:t xml:space="preserve"> library of Law, </w:t>
      </w:r>
      <w:r w:rsidR="00222931">
        <w:rPr>
          <w:rFonts w:ascii="Times New Roman" w:hAnsi="Times New Roman" w:cs="Times New Roman"/>
          <w:color w:val="000000" w:themeColor="text1"/>
          <w:sz w:val="24"/>
          <w:szCs w:val="24"/>
          <w:lang w:val="en-US"/>
        </w:rPr>
        <w:t xml:space="preserve">a </w:t>
      </w:r>
      <w:r w:rsidR="00D04243" w:rsidRPr="00DD752D">
        <w:rPr>
          <w:rFonts w:ascii="Times New Roman" w:hAnsi="Times New Roman" w:cs="Times New Roman"/>
          <w:color w:val="000000" w:themeColor="text1"/>
          <w:sz w:val="24"/>
          <w:szCs w:val="24"/>
          <w:lang w:val="en-US"/>
        </w:rPr>
        <w:t xml:space="preserve">reading room, a student cafeteria, </w:t>
      </w:r>
      <w:r w:rsidR="00222931">
        <w:rPr>
          <w:rFonts w:ascii="Times New Roman" w:hAnsi="Times New Roman" w:cs="Times New Roman"/>
          <w:color w:val="000000" w:themeColor="text1"/>
          <w:sz w:val="24"/>
          <w:szCs w:val="24"/>
          <w:lang w:val="en-US"/>
        </w:rPr>
        <w:t xml:space="preserve">a </w:t>
      </w:r>
      <w:r w:rsidR="00D04243" w:rsidRPr="00DD752D">
        <w:rPr>
          <w:rFonts w:ascii="Times New Roman" w:hAnsi="Times New Roman" w:cs="Times New Roman"/>
          <w:color w:val="000000" w:themeColor="text1"/>
          <w:sz w:val="24"/>
          <w:szCs w:val="24"/>
          <w:lang w:val="en-US"/>
        </w:rPr>
        <w:t>dining hall, spo</w:t>
      </w:r>
      <w:r w:rsidRPr="00DD752D">
        <w:rPr>
          <w:rFonts w:ascii="Times New Roman" w:hAnsi="Times New Roman" w:cs="Times New Roman"/>
          <w:color w:val="000000" w:themeColor="text1"/>
          <w:sz w:val="24"/>
          <w:szCs w:val="24"/>
          <w:lang w:val="en-US"/>
        </w:rPr>
        <w:t xml:space="preserve">rts facilities and the </w:t>
      </w:r>
      <w:proofErr w:type="spellStart"/>
      <w:r w:rsidR="00D04243" w:rsidRPr="00DD752D">
        <w:rPr>
          <w:rFonts w:ascii="Times New Roman" w:hAnsi="Times New Roman" w:cs="Times New Roman"/>
          <w:color w:val="000000" w:themeColor="text1"/>
          <w:sz w:val="24"/>
          <w:szCs w:val="24"/>
          <w:lang w:val="en-US"/>
        </w:rPr>
        <w:t>the</w:t>
      </w:r>
      <w:proofErr w:type="spellEnd"/>
      <w:r w:rsidR="00D04243" w:rsidRPr="00DD752D">
        <w:rPr>
          <w:rFonts w:ascii="Times New Roman" w:hAnsi="Times New Roman" w:cs="Times New Roman"/>
          <w:color w:val="000000" w:themeColor="text1"/>
          <w:sz w:val="24"/>
          <w:szCs w:val="24"/>
          <w:lang w:val="en-US"/>
        </w:rPr>
        <w:t xml:space="preserve"> Medico-Social Center</w:t>
      </w:r>
      <w:r w:rsidRPr="00DD752D">
        <w:rPr>
          <w:rFonts w:ascii="Times New Roman" w:hAnsi="Times New Roman" w:cs="Times New Roman"/>
          <w:color w:val="000000" w:themeColor="text1"/>
          <w:sz w:val="24"/>
          <w:szCs w:val="24"/>
          <w:lang w:val="en-US"/>
        </w:rPr>
        <w:t xml:space="preserve"> within the building.</w:t>
      </w:r>
    </w:p>
    <w:p w:rsidR="004649FF" w:rsidRPr="000E3DE0" w:rsidRDefault="009D3003" w:rsidP="000E3DE0">
      <w:pPr>
        <w:pBdr>
          <w:bottom w:val="single" w:sz="4" w:space="1" w:color="C00000"/>
        </w:pBdr>
        <w:jc w:val="both"/>
        <w:rPr>
          <w:rFonts w:ascii="Times New Roman" w:hAnsi="Times New Roman" w:cs="Times New Roman"/>
          <w:b/>
          <w:color w:val="C00000"/>
          <w:sz w:val="28"/>
          <w:szCs w:val="28"/>
          <w:lang w:val="en-US"/>
        </w:rPr>
      </w:pPr>
      <w:r w:rsidRPr="000E3DE0">
        <w:rPr>
          <w:rFonts w:ascii="Times New Roman" w:hAnsi="Times New Roman" w:cs="Times New Roman"/>
          <w:b/>
          <w:color w:val="C00000"/>
          <w:sz w:val="28"/>
          <w:szCs w:val="28"/>
          <w:lang w:val="en-US"/>
        </w:rPr>
        <w:t>Major Courses Taught within the P</w:t>
      </w:r>
      <w:r w:rsidR="00D04243" w:rsidRPr="000E3DE0">
        <w:rPr>
          <w:rFonts w:ascii="Times New Roman" w:hAnsi="Times New Roman" w:cs="Times New Roman"/>
          <w:b/>
          <w:color w:val="C00000"/>
          <w:sz w:val="28"/>
          <w:szCs w:val="28"/>
          <w:lang w:val="en-US"/>
        </w:rPr>
        <w:t>rogram</w:t>
      </w:r>
    </w:p>
    <w:p w:rsidR="00881A60" w:rsidRPr="00DD752D" w:rsidRDefault="00881A60" w:rsidP="00845408">
      <w:pPr>
        <w:ind w:firstLine="851"/>
        <w:jc w:val="both"/>
        <w:rPr>
          <w:rFonts w:ascii="Times New Roman" w:hAnsi="Times New Roman" w:cs="Times New Roman"/>
          <w:color w:val="000000" w:themeColor="text1"/>
          <w:sz w:val="24"/>
          <w:szCs w:val="24"/>
          <w:lang w:val="en-US"/>
        </w:rPr>
      </w:pPr>
      <w:r w:rsidRPr="00DD752D">
        <w:rPr>
          <w:rFonts w:ascii="Times New Roman" w:hAnsi="Times New Roman" w:cs="Times New Roman"/>
          <w:color w:val="000000" w:themeColor="text1"/>
          <w:sz w:val="24"/>
          <w:szCs w:val="24"/>
          <w:lang w:val="en-US"/>
        </w:rPr>
        <w:t xml:space="preserve">Students are given theoretical and practical knowledge </w:t>
      </w:r>
      <w:proofErr w:type="gramStart"/>
      <w:r w:rsidR="00D840A9" w:rsidRPr="00DD752D">
        <w:rPr>
          <w:rFonts w:ascii="Times New Roman" w:hAnsi="Times New Roman" w:cs="Times New Roman"/>
          <w:color w:val="000000" w:themeColor="text1"/>
          <w:sz w:val="24"/>
          <w:szCs w:val="24"/>
          <w:lang w:val="en-US"/>
        </w:rPr>
        <w:t>taking into account</w:t>
      </w:r>
      <w:proofErr w:type="gramEnd"/>
      <w:r w:rsidRPr="00DD752D">
        <w:rPr>
          <w:rFonts w:ascii="Times New Roman" w:hAnsi="Times New Roman" w:cs="Times New Roman"/>
          <w:color w:val="000000" w:themeColor="text1"/>
          <w:sz w:val="24"/>
          <w:szCs w:val="24"/>
          <w:lang w:val="en-US"/>
        </w:rPr>
        <w:t xml:space="preserve"> the qualifications </w:t>
      </w:r>
      <w:r w:rsidR="00D840A9" w:rsidRPr="00DD752D">
        <w:rPr>
          <w:rFonts w:ascii="Times New Roman" w:hAnsi="Times New Roman" w:cs="Times New Roman"/>
          <w:color w:val="000000" w:themeColor="text1"/>
          <w:sz w:val="24"/>
          <w:szCs w:val="24"/>
          <w:lang w:val="en-US"/>
        </w:rPr>
        <w:t>required by</w:t>
      </w:r>
      <w:r w:rsidR="00D04243" w:rsidRPr="00DD752D">
        <w:rPr>
          <w:rFonts w:ascii="Times New Roman" w:hAnsi="Times New Roman" w:cs="Times New Roman"/>
          <w:color w:val="000000" w:themeColor="text1"/>
          <w:sz w:val="24"/>
          <w:szCs w:val="24"/>
          <w:lang w:val="en-US"/>
        </w:rPr>
        <w:t xml:space="preserve"> justice services</w:t>
      </w:r>
      <w:r w:rsidR="00D840A9" w:rsidRPr="00DD752D">
        <w:rPr>
          <w:rFonts w:ascii="Times New Roman" w:hAnsi="Times New Roman" w:cs="Times New Roman"/>
          <w:color w:val="000000" w:themeColor="text1"/>
          <w:sz w:val="24"/>
          <w:szCs w:val="24"/>
          <w:lang w:val="en-US"/>
        </w:rPr>
        <w:t>.</w:t>
      </w:r>
    </w:p>
    <w:p w:rsidR="00EC0244" w:rsidRDefault="00D840A9" w:rsidP="00EC0244">
      <w:pPr>
        <w:ind w:firstLine="851"/>
        <w:jc w:val="both"/>
        <w:rPr>
          <w:rFonts w:ascii="Times New Roman" w:hAnsi="Times New Roman" w:cs="Times New Roman"/>
          <w:color w:val="000000" w:themeColor="text1"/>
          <w:sz w:val="24"/>
          <w:szCs w:val="24"/>
          <w:lang w:val="en-US"/>
        </w:rPr>
      </w:pPr>
      <w:r w:rsidRPr="00DD752D">
        <w:rPr>
          <w:rFonts w:ascii="Times New Roman" w:hAnsi="Times New Roman" w:cs="Times New Roman"/>
          <w:color w:val="000000" w:themeColor="text1"/>
          <w:sz w:val="24"/>
          <w:szCs w:val="24"/>
          <w:lang w:val="en-US"/>
        </w:rPr>
        <w:t>At the Vocational Law School,</w:t>
      </w:r>
      <w:r w:rsidR="00D04243" w:rsidRPr="00DD752D">
        <w:rPr>
          <w:rFonts w:ascii="Times New Roman" w:hAnsi="Times New Roman" w:cs="Times New Roman"/>
          <w:color w:val="000000" w:themeColor="text1"/>
          <w:sz w:val="24"/>
          <w:szCs w:val="24"/>
          <w:lang w:val="en-US"/>
        </w:rPr>
        <w:t xml:space="preserve"> </w:t>
      </w:r>
      <w:r w:rsidRPr="00DD752D">
        <w:rPr>
          <w:rFonts w:ascii="Times New Roman" w:hAnsi="Times New Roman" w:cs="Times New Roman"/>
          <w:color w:val="000000" w:themeColor="text1"/>
          <w:sz w:val="24"/>
          <w:szCs w:val="24"/>
          <w:lang w:val="en-US"/>
        </w:rPr>
        <w:t xml:space="preserve">theoretical and practical courses such as; </w:t>
      </w:r>
      <w:r w:rsidR="00D04243" w:rsidRPr="00DD752D">
        <w:rPr>
          <w:rFonts w:ascii="Times New Roman" w:hAnsi="Times New Roman" w:cs="Times New Roman"/>
          <w:color w:val="000000" w:themeColor="text1"/>
          <w:sz w:val="24"/>
          <w:szCs w:val="24"/>
          <w:lang w:val="en-US"/>
        </w:rPr>
        <w:t>knowledge of public law and private law, legal information, legal procedure, criminal and criminal procedure, bankruptcy</w:t>
      </w:r>
      <w:r w:rsidRPr="00DD752D">
        <w:rPr>
          <w:rFonts w:ascii="Times New Roman" w:hAnsi="Times New Roman" w:cs="Times New Roman"/>
          <w:color w:val="000000" w:themeColor="text1"/>
          <w:sz w:val="24"/>
          <w:szCs w:val="24"/>
          <w:lang w:val="en-US"/>
        </w:rPr>
        <w:t xml:space="preserve"> law</w:t>
      </w:r>
      <w:r w:rsidR="00D04243" w:rsidRPr="00DD752D">
        <w:rPr>
          <w:rFonts w:ascii="Times New Roman" w:hAnsi="Times New Roman" w:cs="Times New Roman"/>
          <w:color w:val="000000" w:themeColor="text1"/>
          <w:sz w:val="24"/>
          <w:szCs w:val="24"/>
          <w:lang w:val="en-US"/>
        </w:rPr>
        <w:t xml:space="preserve">, </w:t>
      </w:r>
      <w:r w:rsidRPr="00DD752D">
        <w:rPr>
          <w:rFonts w:ascii="Times New Roman" w:hAnsi="Times New Roman" w:cs="Times New Roman"/>
          <w:color w:val="000000" w:themeColor="text1"/>
          <w:sz w:val="24"/>
          <w:szCs w:val="24"/>
          <w:lang w:val="en-US"/>
        </w:rPr>
        <w:t xml:space="preserve">advocacy and </w:t>
      </w:r>
      <w:r w:rsidR="00D04243" w:rsidRPr="00DD752D">
        <w:rPr>
          <w:rFonts w:ascii="Times New Roman" w:hAnsi="Times New Roman" w:cs="Times New Roman"/>
          <w:color w:val="000000" w:themeColor="text1"/>
          <w:sz w:val="24"/>
          <w:szCs w:val="24"/>
          <w:lang w:val="en-US"/>
        </w:rPr>
        <w:t xml:space="preserve">notary legislation, financial </w:t>
      </w:r>
      <w:r w:rsidRPr="00DD752D">
        <w:rPr>
          <w:rFonts w:ascii="Times New Roman" w:hAnsi="Times New Roman" w:cs="Times New Roman"/>
          <w:color w:val="000000" w:themeColor="text1"/>
          <w:sz w:val="24"/>
          <w:szCs w:val="24"/>
          <w:lang w:val="en-US"/>
        </w:rPr>
        <w:t>legislation</w:t>
      </w:r>
      <w:r w:rsidR="00D04243" w:rsidRPr="00DD752D">
        <w:rPr>
          <w:rFonts w:ascii="Times New Roman" w:hAnsi="Times New Roman" w:cs="Times New Roman"/>
          <w:color w:val="000000" w:themeColor="text1"/>
          <w:sz w:val="24"/>
          <w:szCs w:val="24"/>
          <w:lang w:val="en-US"/>
        </w:rPr>
        <w:t xml:space="preserve">, legal language, </w:t>
      </w:r>
      <w:r w:rsidRPr="00DD752D">
        <w:rPr>
          <w:rFonts w:ascii="Times New Roman" w:hAnsi="Times New Roman" w:cs="Times New Roman"/>
          <w:color w:val="000000" w:themeColor="text1"/>
          <w:sz w:val="24"/>
          <w:szCs w:val="24"/>
          <w:lang w:val="en-US"/>
        </w:rPr>
        <w:t>medical jurisprudence</w:t>
      </w:r>
      <w:r w:rsidR="00D04243" w:rsidRPr="00DD752D">
        <w:rPr>
          <w:rFonts w:ascii="Times New Roman" w:hAnsi="Times New Roman" w:cs="Times New Roman"/>
          <w:color w:val="000000" w:themeColor="text1"/>
          <w:sz w:val="24"/>
          <w:szCs w:val="24"/>
          <w:lang w:val="en-US"/>
        </w:rPr>
        <w:t xml:space="preserve">, </w:t>
      </w:r>
      <w:r w:rsidRPr="00DD752D">
        <w:rPr>
          <w:rFonts w:ascii="Times New Roman" w:hAnsi="Times New Roman" w:cs="Times New Roman"/>
          <w:color w:val="000000" w:themeColor="text1"/>
          <w:sz w:val="24"/>
          <w:szCs w:val="24"/>
          <w:lang w:val="en-US"/>
        </w:rPr>
        <w:t>enforcement law</w:t>
      </w:r>
      <w:r w:rsidR="00D04243" w:rsidRPr="00DD752D">
        <w:rPr>
          <w:rFonts w:ascii="Times New Roman" w:hAnsi="Times New Roman" w:cs="Times New Roman"/>
          <w:color w:val="000000" w:themeColor="text1"/>
          <w:sz w:val="24"/>
          <w:szCs w:val="24"/>
          <w:lang w:val="en-US"/>
        </w:rPr>
        <w:t xml:space="preserve">, </w:t>
      </w:r>
      <w:hyperlink r:id="rId12" w:history="1">
        <w:proofErr w:type="spellStart"/>
        <w:r w:rsidR="00072487" w:rsidRPr="00072487">
          <w:rPr>
            <w:rStyle w:val="Kpr"/>
            <w:rFonts w:ascii="Times New Roman" w:hAnsi="Times New Roman" w:cs="Times New Roman"/>
            <w:color w:val="000000"/>
            <w:sz w:val="24"/>
            <w:szCs w:val="24"/>
            <w:u w:val="none"/>
          </w:rPr>
          <w:t>labour</w:t>
        </w:r>
        <w:proofErr w:type="spellEnd"/>
        <w:r w:rsidR="00072487" w:rsidRPr="00072487">
          <w:rPr>
            <w:rStyle w:val="Kpr"/>
            <w:rFonts w:ascii="Times New Roman" w:hAnsi="Times New Roman" w:cs="Times New Roman"/>
            <w:color w:val="000000"/>
            <w:sz w:val="24"/>
            <w:szCs w:val="24"/>
            <w:u w:val="none"/>
          </w:rPr>
          <w:t xml:space="preserve"> </w:t>
        </w:r>
        <w:proofErr w:type="spellStart"/>
        <w:r w:rsidR="00072487" w:rsidRPr="00072487">
          <w:rPr>
            <w:rStyle w:val="Kpr"/>
            <w:rFonts w:ascii="Times New Roman" w:hAnsi="Times New Roman" w:cs="Times New Roman"/>
            <w:color w:val="000000"/>
            <w:sz w:val="24"/>
            <w:szCs w:val="24"/>
            <w:u w:val="none"/>
          </w:rPr>
          <w:t>and</w:t>
        </w:r>
        <w:proofErr w:type="spellEnd"/>
        <w:r w:rsidR="00072487" w:rsidRPr="00072487">
          <w:rPr>
            <w:rStyle w:val="Kpr"/>
            <w:rFonts w:ascii="Times New Roman" w:hAnsi="Times New Roman" w:cs="Times New Roman"/>
            <w:color w:val="000000"/>
            <w:sz w:val="24"/>
            <w:szCs w:val="24"/>
            <w:u w:val="none"/>
          </w:rPr>
          <w:t xml:space="preserve"> </w:t>
        </w:r>
        <w:proofErr w:type="spellStart"/>
        <w:r w:rsidR="00072487" w:rsidRPr="00072487">
          <w:rPr>
            <w:rStyle w:val="Kpr"/>
            <w:rFonts w:ascii="Times New Roman" w:hAnsi="Times New Roman" w:cs="Times New Roman"/>
            <w:color w:val="000000"/>
            <w:sz w:val="24"/>
            <w:szCs w:val="24"/>
            <w:u w:val="none"/>
          </w:rPr>
          <w:t>social</w:t>
        </w:r>
        <w:proofErr w:type="spellEnd"/>
        <w:r w:rsidR="00072487" w:rsidRPr="00072487">
          <w:rPr>
            <w:rStyle w:val="Kpr"/>
            <w:rFonts w:ascii="Times New Roman" w:hAnsi="Times New Roman" w:cs="Times New Roman"/>
            <w:color w:val="000000"/>
            <w:sz w:val="24"/>
            <w:szCs w:val="24"/>
            <w:u w:val="none"/>
          </w:rPr>
          <w:t xml:space="preserve"> </w:t>
        </w:r>
        <w:proofErr w:type="spellStart"/>
        <w:r w:rsidR="00072487" w:rsidRPr="00072487">
          <w:rPr>
            <w:rStyle w:val="Kpr"/>
            <w:rFonts w:ascii="Times New Roman" w:hAnsi="Times New Roman" w:cs="Times New Roman"/>
            <w:color w:val="000000"/>
            <w:sz w:val="24"/>
            <w:szCs w:val="24"/>
            <w:u w:val="none"/>
          </w:rPr>
          <w:t>security</w:t>
        </w:r>
        <w:proofErr w:type="spellEnd"/>
        <w:r w:rsidR="00072487" w:rsidRPr="00072487">
          <w:rPr>
            <w:rStyle w:val="Kpr"/>
            <w:rFonts w:ascii="Times New Roman" w:hAnsi="Times New Roman" w:cs="Times New Roman"/>
            <w:color w:val="000000"/>
            <w:sz w:val="24"/>
            <w:szCs w:val="24"/>
            <w:u w:val="none"/>
          </w:rPr>
          <w:t xml:space="preserve"> </w:t>
        </w:r>
        <w:proofErr w:type="spellStart"/>
        <w:r w:rsidR="00072487" w:rsidRPr="00072487">
          <w:rPr>
            <w:rStyle w:val="Kpr"/>
            <w:rFonts w:ascii="Times New Roman" w:hAnsi="Times New Roman" w:cs="Times New Roman"/>
            <w:color w:val="000000"/>
            <w:sz w:val="24"/>
            <w:szCs w:val="24"/>
            <w:u w:val="none"/>
          </w:rPr>
          <w:t>law</w:t>
        </w:r>
        <w:proofErr w:type="spellEnd"/>
      </w:hyperlink>
      <w:r w:rsidR="00072487" w:rsidRPr="00DD752D">
        <w:rPr>
          <w:rFonts w:ascii="Times New Roman" w:hAnsi="Times New Roman" w:cs="Times New Roman"/>
          <w:color w:val="000000" w:themeColor="text1"/>
          <w:sz w:val="24"/>
          <w:szCs w:val="24"/>
          <w:lang w:val="en-US"/>
        </w:rPr>
        <w:t xml:space="preserve"> </w:t>
      </w:r>
      <w:r w:rsidRPr="00DD752D">
        <w:rPr>
          <w:rFonts w:ascii="Times New Roman" w:hAnsi="Times New Roman" w:cs="Times New Roman"/>
          <w:color w:val="000000" w:themeColor="text1"/>
          <w:sz w:val="24"/>
          <w:szCs w:val="24"/>
          <w:lang w:val="en-US"/>
        </w:rPr>
        <w:t>as well as</w:t>
      </w:r>
      <w:r w:rsidR="00D04243" w:rsidRPr="00DD752D">
        <w:rPr>
          <w:rFonts w:ascii="Times New Roman" w:hAnsi="Times New Roman" w:cs="Times New Roman"/>
          <w:color w:val="000000" w:themeColor="text1"/>
          <w:sz w:val="24"/>
          <w:szCs w:val="24"/>
          <w:lang w:val="en-US"/>
        </w:rPr>
        <w:t xml:space="preserve"> typing, foreign languages, accounting, business management, archiving and filing techniques</w:t>
      </w:r>
      <w:r w:rsidR="000C6A7E">
        <w:rPr>
          <w:rFonts w:ascii="Times New Roman" w:hAnsi="Times New Roman" w:cs="Times New Roman"/>
          <w:color w:val="000000" w:themeColor="text1"/>
          <w:sz w:val="24"/>
          <w:szCs w:val="24"/>
          <w:lang w:val="en-US"/>
        </w:rPr>
        <w:t xml:space="preserve">, </w:t>
      </w:r>
      <w:hyperlink r:id="rId13" w:history="1">
        <w:proofErr w:type="spellStart"/>
        <w:r w:rsidR="000C6A7E" w:rsidRPr="000C6A7E">
          <w:rPr>
            <w:rStyle w:val="Kpr"/>
            <w:rFonts w:ascii="Times New Roman" w:hAnsi="Times New Roman" w:cs="Times New Roman"/>
            <w:color w:val="000000"/>
            <w:sz w:val="24"/>
            <w:szCs w:val="24"/>
            <w:u w:val="none"/>
          </w:rPr>
          <w:t>juristic</w:t>
        </w:r>
        <w:proofErr w:type="spellEnd"/>
        <w:r w:rsidR="000C6A7E" w:rsidRPr="000C6A7E">
          <w:rPr>
            <w:rStyle w:val="Kpr"/>
            <w:rFonts w:ascii="Times New Roman" w:hAnsi="Times New Roman" w:cs="Times New Roman"/>
            <w:color w:val="000000"/>
            <w:sz w:val="24"/>
            <w:szCs w:val="24"/>
            <w:u w:val="none"/>
          </w:rPr>
          <w:t xml:space="preserve"> </w:t>
        </w:r>
        <w:proofErr w:type="spellStart"/>
        <w:r w:rsidR="000C6A7E" w:rsidRPr="000C6A7E">
          <w:rPr>
            <w:rStyle w:val="Kpr"/>
            <w:rFonts w:ascii="Times New Roman" w:hAnsi="Times New Roman" w:cs="Times New Roman"/>
            <w:color w:val="000000"/>
            <w:sz w:val="24"/>
            <w:szCs w:val="24"/>
            <w:u w:val="none"/>
          </w:rPr>
          <w:t>psychology</w:t>
        </w:r>
        <w:proofErr w:type="spellEnd"/>
      </w:hyperlink>
      <w:r w:rsidR="00CB5BD2">
        <w:rPr>
          <w:rFonts w:ascii="Times New Roman" w:hAnsi="Times New Roman" w:cs="Times New Roman"/>
          <w:color w:val="000000" w:themeColor="text1"/>
          <w:sz w:val="24"/>
          <w:szCs w:val="24"/>
          <w:lang w:val="en-US"/>
        </w:rPr>
        <w:t xml:space="preserve"> are taught.</w:t>
      </w:r>
      <w:r w:rsidR="0082390C">
        <w:rPr>
          <w:rFonts w:ascii="Times New Roman" w:hAnsi="Times New Roman" w:cs="Times New Roman"/>
          <w:color w:val="000000" w:themeColor="text1"/>
          <w:sz w:val="24"/>
          <w:szCs w:val="24"/>
          <w:lang w:val="en-US"/>
        </w:rPr>
        <w:t xml:space="preserve"> The diversity and versatility of the courses gives our students the chance to have a wide career potential.</w:t>
      </w:r>
    </w:p>
    <w:p w:rsidR="00EC0244" w:rsidRPr="000E3DE0" w:rsidRDefault="00D04243" w:rsidP="000E3DE0">
      <w:pPr>
        <w:pBdr>
          <w:bottom w:val="single" w:sz="4" w:space="1" w:color="C00000"/>
        </w:pBdr>
        <w:ind w:firstLine="851"/>
        <w:jc w:val="both"/>
        <w:rPr>
          <w:rFonts w:ascii="Times New Roman" w:hAnsi="Times New Roman" w:cs="Times New Roman"/>
          <w:color w:val="000000" w:themeColor="text1"/>
          <w:sz w:val="24"/>
          <w:szCs w:val="24"/>
          <w:lang w:val="en-US"/>
        </w:rPr>
      </w:pPr>
      <w:r w:rsidRPr="00DD752D">
        <w:rPr>
          <w:rFonts w:ascii="Times New Roman" w:hAnsi="Times New Roman" w:cs="Times New Roman"/>
          <w:color w:val="000000" w:themeColor="text1"/>
          <w:sz w:val="24"/>
          <w:szCs w:val="24"/>
          <w:lang w:val="en-US"/>
        </w:rPr>
        <w:br/>
      </w:r>
      <w:r w:rsidR="00D840A9" w:rsidRPr="000E3DE0">
        <w:rPr>
          <w:rFonts w:ascii="Times New Roman" w:hAnsi="Times New Roman" w:cs="Times New Roman"/>
          <w:b/>
          <w:color w:val="C00000"/>
          <w:sz w:val="28"/>
          <w:szCs w:val="28"/>
          <w:lang w:val="en-US"/>
        </w:rPr>
        <w:t xml:space="preserve">Required </w:t>
      </w:r>
      <w:r w:rsidRPr="000E3DE0">
        <w:rPr>
          <w:rFonts w:ascii="Times New Roman" w:hAnsi="Times New Roman" w:cs="Times New Roman"/>
          <w:b/>
          <w:color w:val="C00000"/>
          <w:sz w:val="28"/>
          <w:szCs w:val="28"/>
          <w:lang w:val="en-US"/>
        </w:rPr>
        <w:t>Qualifications</w:t>
      </w:r>
    </w:p>
    <w:p w:rsidR="00EC0244" w:rsidRDefault="00D840A9" w:rsidP="00EC0244">
      <w:pPr>
        <w:ind w:firstLine="708"/>
        <w:jc w:val="both"/>
        <w:rPr>
          <w:rFonts w:ascii="Times New Roman" w:hAnsi="Times New Roman" w:cs="Times New Roman"/>
          <w:b/>
          <w:color w:val="C00000"/>
          <w:sz w:val="28"/>
          <w:szCs w:val="28"/>
          <w:u w:val="single"/>
          <w:lang w:val="en-US"/>
        </w:rPr>
      </w:pPr>
      <w:r w:rsidRPr="00DD752D">
        <w:rPr>
          <w:rFonts w:ascii="Times New Roman" w:hAnsi="Times New Roman" w:cs="Times New Roman"/>
          <w:color w:val="000000" w:themeColor="text1"/>
          <w:sz w:val="24"/>
          <w:szCs w:val="24"/>
          <w:lang w:val="en-US"/>
        </w:rPr>
        <w:t>A student wishing to study at the Vocational Law School</w:t>
      </w:r>
      <w:r w:rsidR="00D04243" w:rsidRPr="00DD752D">
        <w:rPr>
          <w:rFonts w:ascii="Times New Roman" w:hAnsi="Times New Roman" w:cs="Times New Roman"/>
          <w:color w:val="000000" w:themeColor="text1"/>
          <w:sz w:val="24"/>
          <w:szCs w:val="24"/>
          <w:lang w:val="en-US"/>
        </w:rPr>
        <w:t xml:space="preserve"> </w:t>
      </w:r>
      <w:r w:rsidRPr="00DD752D">
        <w:rPr>
          <w:rFonts w:ascii="Times New Roman" w:hAnsi="Times New Roman" w:cs="Times New Roman"/>
          <w:color w:val="000000" w:themeColor="text1"/>
          <w:sz w:val="24"/>
          <w:szCs w:val="24"/>
          <w:lang w:val="en-US"/>
        </w:rPr>
        <w:t>should h</w:t>
      </w:r>
      <w:r w:rsidR="00D04243" w:rsidRPr="00DD752D">
        <w:rPr>
          <w:rFonts w:ascii="Times New Roman" w:hAnsi="Times New Roman" w:cs="Times New Roman"/>
          <w:color w:val="000000" w:themeColor="text1"/>
          <w:sz w:val="24"/>
          <w:szCs w:val="24"/>
          <w:lang w:val="en-US"/>
        </w:rPr>
        <w:t>a</w:t>
      </w:r>
      <w:r w:rsidRPr="00DD752D">
        <w:rPr>
          <w:rFonts w:ascii="Times New Roman" w:hAnsi="Times New Roman" w:cs="Times New Roman"/>
          <w:color w:val="000000" w:themeColor="text1"/>
          <w:sz w:val="24"/>
          <w:szCs w:val="24"/>
          <w:lang w:val="en-US"/>
        </w:rPr>
        <w:t>ve a keen interest in law and</w:t>
      </w:r>
      <w:r w:rsidR="00D04243" w:rsidRPr="00DD752D">
        <w:rPr>
          <w:rFonts w:ascii="Times New Roman" w:hAnsi="Times New Roman" w:cs="Times New Roman"/>
          <w:color w:val="000000" w:themeColor="text1"/>
          <w:sz w:val="24"/>
          <w:szCs w:val="24"/>
          <w:lang w:val="en-US"/>
        </w:rPr>
        <w:t xml:space="preserve"> Turkish,</w:t>
      </w:r>
      <w:r w:rsidRPr="00DD752D">
        <w:rPr>
          <w:rFonts w:ascii="Times New Roman" w:hAnsi="Times New Roman" w:cs="Times New Roman"/>
          <w:color w:val="000000" w:themeColor="text1"/>
          <w:sz w:val="24"/>
          <w:szCs w:val="24"/>
          <w:lang w:val="en-US"/>
        </w:rPr>
        <w:t xml:space="preserve"> in addition of being</w:t>
      </w:r>
      <w:r w:rsidR="00D04243" w:rsidRPr="00DD752D">
        <w:rPr>
          <w:rFonts w:ascii="Times New Roman" w:hAnsi="Times New Roman" w:cs="Times New Roman"/>
          <w:color w:val="000000" w:themeColor="text1"/>
          <w:sz w:val="24"/>
          <w:szCs w:val="24"/>
          <w:lang w:val="en-US"/>
        </w:rPr>
        <w:t xml:space="preserve"> successful, meticulous, careful, and a person with feelings of responsibility</w:t>
      </w:r>
      <w:r w:rsidRPr="00DD752D">
        <w:rPr>
          <w:rFonts w:ascii="Times New Roman" w:hAnsi="Times New Roman" w:cs="Times New Roman"/>
          <w:color w:val="000000" w:themeColor="text1"/>
          <w:sz w:val="24"/>
          <w:szCs w:val="24"/>
          <w:lang w:val="en-US"/>
        </w:rPr>
        <w:t>.</w:t>
      </w:r>
    </w:p>
    <w:p w:rsidR="00A74804" w:rsidRPr="00EC0244" w:rsidRDefault="00A74804" w:rsidP="00EC0244">
      <w:pPr>
        <w:ind w:firstLine="708"/>
        <w:jc w:val="both"/>
        <w:rPr>
          <w:rFonts w:ascii="Times New Roman" w:hAnsi="Times New Roman" w:cs="Times New Roman"/>
          <w:b/>
          <w:color w:val="C00000"/>
          <w:sz w:val="28"/>
          <w:szCs w:val="28"/>
          <w:u w:val="single"/>
          <w:lang w:val="en-US"/>
        </w:rPr>
      </w:pPr>
      <w:r>
        <w:rPr>
          <w:rFonts w:ascii="Times New Roman" w:hAnsi="Times New Roman" w:cs="Times New Roman"/>
          <w:noProof/>
          <w:color w:val="000000" w:themeColor="text1"/>
          <w:sz w:val="24"/>
          <w:szCs w:val="24"/>
          <w:lang w:eastAsia="tr-TR"/>
        </w:rPr>
        <w:drawing>
          <wp:anchor distT="0" distB="0" distL="114300" distR="114300" simplePos="0" relativeHeight="251665408" behindDoc="1" locked="0" layoutInCell="1" allowOverlap="1">
            <wp:simplePos x="0" y="0"/>
            <wp:positionH relativeFrom="column">
              <wp:posOffset>3099435</wp:posOffset>
            </wp:positionH>
            <wp:positionV relativeFrom="paragraph">
              <wp:posOffset>317500</wp:posOffset>
            </wp:positionV>
            <wp:extent cx="2729865" cy="2093595"/>
            <wp:effectExtent l="19050" t="0" r="0" b="0"/>
            <wp:wrapTight wrapText="bothSides">
              <wp:wrapPolygon edited="0">
                <wp:start x="-151" y="0"/>
                <wp:lineTo x="-151" y="21423"/>
                <wp:lineTo x="21555" y="21423"/>
                <wp:lineTo x="21555" y="0"/>
                <wp:lineTo x="-151" y="0"/>
              </wp:wrapPolygon>
            </wp:wrapTight>
            <wp:docPr id="1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4" cstate="print"/>
                    <a:srcRect/>
                    <a:stretch>
                      <a:fillRect/>
                    </a:stretch>
                  </pic:blipFill>
                  <pic:spPr bwMode="auto">
                    <a:xfrm>
                      <a:off x="0" y="0"/>
                      <a:ext cx="2729865" cy="2093595"/>
                    </a:xfrm>
                    <a:prstGeom prst="rect">
                      <a:avLst/>
                    </a:prstGeom>
                    <a:noFill/>
                    <a:ln w="9525">
                      <a:noFill/>
                      <a:miter lim="800000"/>
                      <a:headEnd/>
                      <a:tailEnd/>
                    </a:ln>
                  </pic:spPr>
                </pic:pic>
              </a:graphicData>
            </a:graphic>
          </wp:anchor>
        </w:drawing>
      </w:r>
    </w:p>
    <w:p w:rsidR="00EC0244" w:rsidRPr="000E3DE0" w:rsidRDefault="00D04243" w:rsidP="000E3DE0">
      <w:pPr>
        <w:pBdr>
          <w:bottom w:val="single" w:sz="4" w:space="1" w:color="C00000"/>
        </w:pBdr>
        <w:jc w:val="both"/>
        <w:rPr>
          <w:rFonts w:ascii="Times New Roman" w:hAnsi="Times New Roman" w:cs="Times New Roman"/>
          <w:b/>
          <w:color w:val="C00000"/>
          <w:sz w:val="28"/>
          <w:szCs w:val="28"/>
          <w:lang w:val="en-US"/>
        </w:rPr>
      </w:pPr>
      <w:r w:rsidRPr="000E3DE0">
        <w:rPr>
          <w:rFonts w:ascii="Times New Roman" w:hAnsi="Times New Roman" w:cs="Times New Roman"/>
          <w:b/>
          <w:color w:val="C00000"/>
          <w:sz w:val="28"/>
          <w:szCs w:val="28"/>
          <w:lang w:val="en-US"/>
        </w:rPr>
        <w:t>PHYSICAL CONDITION</w:t>
      </w:r>
    </w:p>
    <w:p w:rsidR="00EC0244" w:rsidRDefault="00D04243" w:rsidP="00EC0244">
      <w:pPr>
        <w:ind w:firstLine="708"/>
        <w:jc w:val="both"/>
        <w:rPr>
          <w:rFonts w:ascii="Times New Roman" w:hAnsi="Times New Roman" w:cs="Times New Roman"/>
          <w:color w:val="000000" w:themeColor="text1"/>
          <w:sz w:val="24"/>
          <w:szCs w:val="24"/>
          <w:lang w:val="en-US"/>
        </w:rPr>
      </w:pPr>
      <w:r w:rsidRPr="00DD752D">
        <w:rPr>
          <w:rFonts w:ascii="Times New Roman" w:hAnsi="Times New Roman" w:cs="Times New Roman"/>
          <w:color w:val="000000" w:themeColor="text1"/>
          <w:sz w:val="24"/>
          <w:szCs w:val="24"/>
          <w:lang w:val="en-US"/>
        </w:rPr>
        <w:t xml:space="preserve">In our school, </w:t>
      </w:r>
      <w:r w:rsidR="00881A60" w:rsidRPr="00DD752D">
        <w:rPr>
          <w:rFonts w:ascii="Times New Roman" w:hAnsi="Times New Roman" w:cs="Times New Roman"/>
          <w:color w:val="000000" w:themeColor="text1"/>
          <w:sz w:val="24"/>
          <w:szCs w:val="24"/>
          <w:lang w:val="en-US"/>
        </w:rPr>
        <w:t xml:space="preserve">there are </w:t>
      </w:r>
      <w:r w:rsidRPr="00DD752D">
        <w:rPr>
          <w:rFonts w:ascii="Times New Roman" w:hAnsi="Times New Roman" w:cs="Times New Roman"/>
          <w:color w:val="000000" w:themeColor="text1"/>
          <w:sz w:val="24"/>
          <w:szCs w:val="24"/>
          <w:lang w:val="en-US"/>
        </w:rPr>
        <w:t>2 classrooms</w:t>
      </w:r>
      <w:r w:rsidR="00881A60" w:rsidRPr="00DD752D">
        <w:rPr>
          <w:rFonts w:ascii="Times New Roman" w:hAnsi="Times New Roman" w:cs="Times New Roman"/>
          <w:color w:val="000000" w:themeColor="text1"/>
          <w:sz w:val="24"/>
          <w:szCs w:val="24"/>
          <w:lang w:val="en-US"/>
        </w:rPr>
        <w:t xml:space="preserve"> </w:t>
      </w:r>
      <w:r w:rsidR="00A74804">
        <w:rPr>
          <w:rFonts w:ascii="Times New Roman" w:hAnsi="Times New Roman" w:cs="Times New Roman"/>
          <w:color w:val="000000" w:themeColor="text1"/>
          <w:sz w:val="24"/>
          <w:szCs w:val="24"/>
          <w:lang w:val="en-US"/>
        </w:rPr>
        <w:t>and a computer room</w:t>
      </w:r>
      <w:r w:rsidR="00072487">
        <w:rPr>
          <w:rFonts w:ascii="Times New Roman" w:hAnsi="Times New Roman" w:cs="Times New Roman"/>
          <w:color w:val="000000" w:themeColor="text1"/>
          <w:sz w:val="24"/>
          <w:szCs w:val="24"/>
          <w:lang w:val="en-US"/>
        </w:rPr>
        <w:t xml:space="preserve"> </w:t>
      </w:r>
      <w:r w:rsidR="00072487" w:rsidRPr="00DD752D">
        <w:rPr>
          <w:rFonts w:ascii="Times New Roman" w:hAnsi="Times New Roman" w:cs="Times New Roman"/>
          <w:color w:val="000000" w:themeColor="text1"/>
          <w:sz w:val="24"/>
          <w:szCs w:val="24"/>
          <w:lang w:val="en-US"/>
        </w:rPr>
        <w:t>with the capacity of 50 people</w:t>
      </w:r>
      <w:r w:rsidR="00072487">
        <w:rPr>
          <w:rFonts w:ascii="Times New Roman" w:hAnsi="Times New Roman" w:cs="Times New Roman"/>
          <w:color w:val="000000" w:themeColor="text1"/>
          <w:sz w:val="24"/>
          <w:szCs w:val="24"/>
          <w:lang w:val="en-US"/>
        </w:rPr>
        <w:t>.</w:t>
      </w:r>
    </w:p>
    <w:p w:rsidR="00717BCA" w:rsidRPr="00EC0244" w:rsidRDefault="00881A60" w:rsidP="00EC0244">
      <w:pPr>
        <w:ind w:firstLine="708"/>
        <w:jc w:val="both"/>
        <w:rPr>
          <w:rFonts w:ascii="Times New Roman" w:hAnsi="Times New Roman" w:cs="Times New Roman"/>
          <w:b/>
          <w:color w:val="C00000"/>
          <w:sz w:val="28"/>
          <w:szCs w:val="28"/>
          <w:u w:val="single"/>
          <w:lang w:val="en-US"/>
        </w:rPr>
      </w:pPr>
      <w:r w:rsidRPr="00DD752D">
        <w:rPr>
          <w:rFonts w:ascii="Times New Roman" w:hAnsi="Times New Roman" w:cs="Times New Roman"/>
          <w:color w:val="000000" w:themeColor="text1"/>
          <w:sz w:val="24"/>
          <w:szCs w:val="24"/>
          <w:lang w:val="en-US"/>
        </w:rPr>
        <w:t xml:space="preserve">The large Ord. Prof. </w:t>
      </w:r>
      <w:proofErr w:type="spellStart"/>
      <w:r w:rsidRPr="00DD752D">
        <w:rPr>
          <w:rFonts w:ascii="Times New Roman" w:hAnsi="Times New Roman" w:cs="Times New Roman"/>
          <w:color w:val="000000" w:themeColor="text1"/>
          <w:sz w:val="24"/>
          <w:szCs w:val="24"/>
          <w:lang w:val="en-US"/>
        </w:rPr>
        <w:t>Resa</w:t>
      </w:r>
      <w:r w:rsidR="00A74804">
        <w:rPr>
          <w:rFonts w:ascii="Times New Roman" w:hAnsi="Times New Roman" w:cs="Times New Roman"/>
          <w:color w:val="000000" w:themeColor="text1"/>
          <w:sz w:val="24"/>
          <w:szCs w:val="24"/>
          <w:lang w:val="en-US"/>
        </w:rPr>
        <w:t>t</w:t>
      </w:r>
      <w:proofErr w:type="spellEnd"/>
      <w:r w:rsidR="00A74804">
        <w:rPr>
          <w:rFonts w:ascii="Times New Roman" w:hAnsi="Times New Roman" w:cs="Times New Roman"/>
          <w:color w:val="000000" w:themeColor="text1"/>
          <w:sz w:val="24"/>
          <w:szCs w:val="24"/>
          <w:lang w:val="en-US"/>
        </w:rPr>
        <w:t xml:space="preserve"> </w:t>
      </w:r>
      <w:proofErr w:type="spellStart"/>
      <w:r w:rsidR="00A74804">
        <w:rPr>
          <w:rFonts w:ascii="Times New Roman" w:hAnsi="Times New Roman" w:cs="Times New Roman"/>
          <w:color w:val="000000" w:themeColor="text1"/>
          <w:sz w:val="24"/>
          <w:szCs w:val="24"/>
          <w:lang w:val="en-US"/>
        </w:rPr>
        <w:t>Kaynar</w:t>
      </w:r>
      <w:proofErr w:type="spellEnd"/>
      <w:r w:rsidR="00A74804">
        <w:rPr>
          <w:rFonts w:ascii="Times New Roman" w:hAnsi="Times New Roman" w:cs="Times New Roman"/>
          <w:color w:val="000000" w:themeColor="text1"/>
          <w:sz w:val="24"/>
          <w:szCs w:val="24"/>
          <w:lang w:val="en-US"/>
        </w:rPr>
        <w:t xml:space="preserve"> ceremony hall is used f</w:t>
      </w:r>
      <w:r w:rsidRPr="00DD752D">
        <w:rPr>
          <w:rFonts w:ascii="Times New Roman" w:hAnsi="Times New Roman" w:cs="Times New Roman"/>
          <w:color w:val="000000" w:themeColor="text1"/>
          <w:sz w:val="24"/>
          <w:szCs w:val="24"/>
          <w:lang w:val="en-US"/>
        </w:rPr>
        <w:t xml:space="preserve">or all ceremonies, conferences and </w:t>
      </w:r>
      <w:r w:rsidR="00D04243" w:rsidRPr="00DD752D">
        <w:rPr>
          <w:rFonts w:ascii="Times New Roman" w:hAnsi="Times New Roman" w:cs="Times New Roman"/>
          <w:color w:val="000000" w:themeColor="text1"/>
          <w:sz w:val="24"/>
          <w:szCs w:val="24"/>
          <w:lang w:val="en-US"/>
        </w:rPr>
        <w:t>scientific activities</w:t>
      </w:r>
      <w:r w:rsidR="005A27E7" w:rsidRPr="00DD752D">
        <w:rPr>
          <w:rFonts w:ascii="Times New Roman" w:hAnsi="Times New Roman" w:cs="Times New Roman"/>
          <w:color w:val="000000" w:themeColor="text1"/>
          <w:sz w:val="24"/>
          <w:szCs w:val="24"/>
          <w:lang w:val="en-US"/>
        </w:rPr>
        <w:t>.</w:t>
      </w:r>
    </w:p>
    <w:p w:rsidR="006937FA" w:rsidRPr="00DD752D" w:rsidRDefault="006937FA" w:rsidP="00845408">
      <w:pPr>
        <w:jc w:val="both"/>
        <w:rPr>
          <w:rFonts w:ascii="Times New Roman" w:hAnsi="Times New Roman" w:cs="Times New Roman"/>
          <w:b/>
          <w:color w:val="C00000"/>
          <w:sz w:val="28"/>
          <w:szCs w:val="28"/>
          <w:u w:val="single"/>
          <w:lang w:val="en-US"/>
        </w:rPr>
      </w:pPr>
    </w:p>
    <w:p w:rsidR="005A27E7" w:rsidRPr="000E3DE0" w:rsidRDefault="00D04243" w:rsidP="000E3DE0">
      <w:pPr>
        <w:pBdr>
          <w:bottom w:val="single" w:sz="4" w:space="1" w:color="C00000"/>
        </w:pBdr>
        <w:jc w:val="both"/>
        <w:rPr>
          <w:rFonts w:ascii="Times New Roman" w:hAnsi="Times New Roman" w:cs="Times New Roman"/>
          <w:b/>
          <w:color w:val="C00000"/>
          <w:sz w:val="28"/>
          <w:szCs w:val="28"/>
          <w:lang w:val="en-US"/>
        </w:rPr>
      </w:pPr>
      <w:r w:rsidRPr="000E3DE0">
        <w:rPr>
          <w:rFonts w:ascii="Times New Roman" w:hAnsi="Times New Roman" w:cs="Times New Roman"/>
          <w:b/>
          <w:color w:val="C00000"/>
          <w:sz w:val="28"/>
          <w:szCs w:val="28"/>
          <w:lang w:val="en-US"/>
        </w:rPr>
        <w:t>LIBRARY</w:t>
      </w:r>
    </w:p>
    <w:p w:rsidR="005A27E7" w:rsidRPr="00DD752D" w:rsidRDefault="006937FA" w:rsidP="00845408">
      <w:pPr>
        <w:ind w:firstLine="708"/>
        <w:jc w:val="both"/>
        <w:rPr>
          <w:rFonts w:ascii="Times New Roman" w:hAnsi="Times New Roman" w:cs="Times New Roman"/>
          <w:color w:val="000000" w:themeColor="text1"/>
          <w:sz w:val="24"/>
          <w:szCs w:val="24"/>
          <w:u w:val="single"/>
          <w:lang w:val="en-US"/>
        </w:rPr>
      </w:pPr>
      <w:r w:rsidRPr="00DD752D">
        <w:rPr>
          <w:rFonts w:ascii="Times New Roman" w:eastAsia="Times New Roman" w:hAnsi="Times New Roman" w:cs="Times New Roman"/>
          <w:noProof/>
          <w:color w:val="000000"/>
          <w:sz w:val="24"/>
          <w:szCs w:val="24"/>
          <w:lang w:eastAsia="tr-TR"/>
        </w:rPr>
        <w:drawing>
          <wp:anchor distT="0" distB="0" distL="114300" distR="114300" simplePos="0" relativeHeight="251667456" behindDoc="1" locked="0" layoutInCell="1" allowOverlap="1">
            <wp:simplePos x="0" y="0"/>
            <wp:positionH relativeFrom="column">
              <wp:posOffset>3095625</wp:posOffset>
            </wp:positionH>
            <wp:positionV relativeFrom="paragraph">
              <wp:posOffset>40640</wp:posOffset>
            </wp:positionV>
            <wp:extent cx="2808605" cy="2108200"/>
            <wp:effectExtent l="0" t="0" r="0" b="6350"/>
            <wp:wrapTight wrapText="bothSides">
              <wp:wrapPolygon edited="0">
                <wp:start x="0" y="0"/>
                <wp:lineTo x="0" y="21470"/>
                <wp:lineTo x="21390" y="21470"/>
                <wp:lineTo x="21390" y="0"/>
                <wp:lineTo x="0" y="0"/>
              </wp:wrapPolygon>
            </wp:wrapTight>
            <wp:docPr id="1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5" cstate="print"/>
                    <a:srcRect/>
                    <a:stretch>
                      <a:fillRect/>
                    </a:stretch>
                  </pic:blipFill>
                  <pic:spPr bwMode="auto">
                    <a:xfrm>
                      <a:off x="0" y="0"/>
                      <a:ext cx="2808605" cy="2108200"/>
                    </a:xfrm>
                    <a:prstGeom prst="rect">
                      <a:avLst/>
                    </a:prstGeom>
                    <a:noFill/>
                    <a:ln w="9525">
                      <a:noFill/>
                      <a:miter lim="800000"/>
                      <a:headEnd/>
                      <a:tailEnd/>
                    </a:ln>
                  </pic:spPr>
                </pic:pic>
              </a:graphicData>
            </a:graphic>
          </wp:anchor>
        </w:drawing>
      </w:r>
      <w:r w:rsidR="003653B5" w:rsidRPr="00DD752D">
        <w:rPr>
          <w:rFonts w:ascii="Times New Roman" w:hAnsi="Times New Roman" w:cs="Times New Roman"/>
          <w:color w:val="000000" w:themeColor="text1"/>
          <w:sz w:val="24"/>
          <w:szCs w:val="24"/>
          <w:lang w:val="en-US"/>
        </w:rPr>
        <w:t xml:space="preserve">The Vocational Law School uses the library of the Faculty of Law which contains a wide range of </w:t>
      </w:r>
      <w:r w:rsidR="00D04243" w:rsidRPr="00DD752D">
        <w:rPr>
          <w:rFonts w:ascii="Times New Roman" w:hAnsi="Times New Roman" w:cs="Times New Roman"/>
          <w:color w:val="000000" w:themeColor="text1"/>
          <w:sz w:val="24"/>
          <w:szCs w:val="24"/>
          <w:lang w:val="en-US"/>
        </w:rPr>
        <w:t>book</w:t>
      </w:r>
      <w:r w:rsidR="003653B5" w:rsidRPr="00DD752D">
        <w:rPr>
          <w:rFonts w:ascii="Times New Roman" w:hAnsi="Times New Roman" w:cs="Times New Roman"/>
          <w:color w:val="000000" w:themeColor="text1"/>
          <w:sz w:val="24"/>
          <w:szCs w:val="24"/>
          <w:lang w:val="en-US"/>
        </w:rPr>
        <w:t>s</w:t>
      </w:r>
      <w:r w:rsidR="00D04243" w:rsidRPr="00DD752D">
        <w:rPr>
          <w:rFonts w:ascii="Times New Roman" w:hAnsi="Times New Roman" w:cs="Times New Roman"/>
          <w:color w:val="000000" w:themeColor="text1"/>
          <w:sz w:val="24"/>
          <w:szCs w:val="24"/>
          <w:lang w:val="en-US"/>
        </w:rPr>
        <w:t xml:space="preserve"> </w:t>
      </w:r>
      <w:r w:rsidR="003653B5" w:rsidRPr="00DD752D">
        <w:rPr>
          <w:rFonts w:ascii="Times New Roman" w:hAnsi="Times New Roman" w:cs="Times New Roman"/>
          <w:color w:val="000000" w:themeColor="text1"/>
          <w:sz w:val="24"/>
          <w:szCs w:val="24"/>
          <w:lang w:val="en-US"/>
        </w:rPr>
        <w:t xml:space="preserve">providing to </w:t>
      </w:r>
      <w:r w:rsidR="00D04243" w:rsidRPr="00DD752D">
        <w:rPr>
          <w:rFonts w:ascii="Times New Roman" w:hAnsi="Times New Roman" w:cs="Times New Roman"/>
          <w:color w:val="000000" w:themeColor="text1"/>
          <w:sz w:val="24"/>
          <w:szCs w:val="24"/>
          <w:lang w:val="en-US"/>
        </w:rPr>
        <w:t xml:space="preserve">teaching </w:t>
      </w:r>
      <w:r w:rsidR="003653B5" w:rsidRPr="00DD752D">
        <w:rPr>
          <w:rFonts w:ascii="Times New Roman" w:hAnsi="Times New Roman" w:cs="Times New Roman"/>
          <w:color w:val="000000" w:themeColor="text1"/>
          <w:sz w:val="24"/>
          <w:szCs w:val="24"/>
          <w:lang w:val="en-US"/>
        </w:rPr>
        <w:t xml:space="preserve">staff </w:t>
      </w:r>
      <w:r w:rsidR="00D04243" w:rsidRPr="00DD752D">
        <w:rPr>
          <w:rFonts w:ascii="Times New Roman" w:hAnsi="Times New Roman" w:cs="Times New Roman"/>
          <w:color w:val="000000" w:themeColor="text1"/>
          <w:sz w:val="24"/>
          <w:szCs w:val="24"/>
          <w:lang w:val="en-US"/>
        </w:rPr>
        <w:t xml:space="preserve">and </w:t>
      </w:r>
      <w:r w:rsidR="003653B5" w:rsidRPr="00DD752D">
        <w:rPr>
          <w:rFonts w:ascii="Times New Roman" w:hAnsi="Times New Roman" w:cs="Times New Roman"/>
          <w:color w:val="000000" w:themeColor="text1"/>
          <w:sz w:val="24"/>
          <w:szCs w:val="24"/>
          <w:lang w:val="en-US"/>
        </w:rPr>
        <w:t>students</w:t>
      </w:r>
      <w:r w:rsidR="00D04243" w:rsidRPr="00DD752D">
        <w:rPr>
          <w:rFonts w:ascii="Times New Roman" w:hAnsi="Times New Roman" w:cs="Times New Roman"/>
          <w:color w:val="000000" w:themeColor="text1"/>
          <w:sz w:val="24"/>
          <w:szCs w:val="24"/>
          <w:lang w:val="en-US"/>
        </w:rPr>
        <w:t xml:space="preserve"> </w:t>
      </w:r>
      <w:r w:rsidR="003653B5" w:rsidRPr="00DD752D">
        <w:rPr>
          <w:rFonts w:ascii="Times New Roman" w:hAnsi="Times New Roman" w:cs="Times New Roman"/>
          <w:color w:val="000000" w:themeColor="text1"/>
          <w:sz w:val="24"/>
          <w:szCs w:val="24"/>
          <w:lang w:val="en-US"/>
        </w:rPr>
        <w:t xml:space="preserve">access </w:t>
      </w:r>
      <w:r w:rsidR="006924A6">
        <w:rPr>
          <w:rFonts w:ascii="Times New Roman" w:hAnsi="Times New Roman" w:cs="Times New Roman"/>
          <w:color w:val="000000" w:themeColor="text1"/>
          <w:sz w:val="24"/>
          <w:szCs w:val="24"/>
          <w:lang w:val="en-US"/>
        </w:rPr>
        <w:t>to the</w:t>
      </w:r>
      <w:r w:rsidR="00D04243" w:rsidRPr="00DD752D">
        <w:rPr>
          <w:rFonts w:ascii="Times New Roman" w:hAnsi="Times New Roman" w:cs="Times New Roman"/>
          <w:color w:val="000000" w:themeColor="text1"/>
          <w:sz w:val="24"/>
          <w:szCs w:val="24"/>
          <w:lang w:val="en-US"/>
        </w:rPr>
        <w:t xml:space="preserve"> informati</w:t>
      </w:r>
      <w:r w:rsidR="00187F82" w:rsidRPr="00DD752D">
        <w:rPr>
          <w:rFonts w:ascii="Times New Roman" w:hAnsi="Times New Roman" w:cs="Times New Roman"/>
          <w:color w:val="000000" w:themeColor="text1"/>
          <w:sz w:val="24"/>
          <w:szCs w:val="24"/>
          <w:lang w:val="en-US"/>
        </w:rPr>
        <w:t>on they need. A total of 33,669 books are available in domestic and foreign language at the library</w:t>
      </w:r>
      <w:r w:rsidR="00D04243" w:rsidRPr="00DD752D">
        <w:rPr>
          <w:rFonts w:ascii="Times New Roman" w:hAnsi="Times New Roman" w:cs="Times New Roman"/>
          <w:color w:val="000000" w:themeColor="text1"/>
          <w:sz w:val="24"/>
          <w:szCs w:val="24"/>
          <w:lang w:val="en-US"/>
        </w:rPr>
        <w:t>.</w:t>
      </w:r>
      <w:r w:rsidR="005A27E7" w:rsidRPr="00DD752D">
        <w:rPr>
          <w:rFonts w:ascii="Times New Roman" w:hAnsi="Times New Roman" w:cs="Times New Roman"/>
          <w:color w:val="000000" w:themeColor="text1"/>
          <w:sz w:val="24"/>
          <w:szCs w:val="24"/>
          <w:lang w:val="en-US"/>
        </w:rPr>
        <w:t xml:space="preserve"> </w:t>
      </w:r>
      <w:r w:rsidR="00D04243" w:rsidRPr="00DD752D">
        <w:rPr>
          <w:rFonts w:ascii="Times New Roman" w:hAnsi="Times New Roman" w:cs="Times New Roman"/>
          <w:color w:val="000000" w:themeColor="text1"/>
          <w:sz w:val="24"/>
          <w:szCs w:val="24"/>
          <w:lang w:val="en-US"/>
        </w:rPr>
        <w:t xml:space="preserve">There are many local and foreign periodicals. </w:t>
      </w:r>
      <w:r w:rsidR="005A27E7" w:rsidRPr="00DD752D">
        <w:rPr>
          <w:rFonts w:ascii="Times New Roman" w:hAnsi="Times New Roman" w:cs="Times New Roman"/>
          <w:color w:val="000000" w:themeColor="text1"/>
          <w:sz w:val="24"/>
          <w:szCs w:val="24"/>
          <w:lang w:val="en-US"/>
        </w:rPr>
        <w:t>The catalog research system can also be used on internet in order to reach necessary information on current books within the library</w:t>
      </w:r>
      <w:r w:rsidR="0082390C">
        <w:rPr>
          <w:rFonts w:ascii="Times New Roman" w:hAnsi="Times New Roman" w:cs="Times New Roman"/>
          <w:color w:val="000000" w:themeColor="text1"/>
          <w:sz w:val="24"/>
          <w:szCs w:val="24"/>
          <w:lang w:val="en-US"/>
        </w:rPr>
        <w:t xml:space="preserve"> and international databases</w:t>
      </w:r>
      <w:r w:rsidR="00D04243" w:rsidRPr="00DD752D">
        <w:rPr>
          <w:rFonts w:ascii="Times New Roman" w:hAnsi="Times New Roman" w:cs="Times New Roman"/>
          <w:color w:val="000000" w:themeColor="text1"/>
          <w:sz w:val="24"/>
          <w:szCs w:val="24"/>
          <w:lang w:val="en-US"/>
        </w:rPr>
        <w:t xml:space="preserve">. </w:t>
      </w:r>
    </w:p>
    <w:p w:rsidR="00CD49EF" w:rsidRPr="00DD752D" w:rsidRDefault="005A27E7" w:rsidP="00845408">
      <w:pPr>
        <w:ind w:firstLine="708"/>
        <w:jc w:val="both"/>
        <w:rPr>
          <w:rFonts w:ascii="Times New Roman" w:hAnsi="Times New Roman" w:cs="Times New Roman"/>
          <w:color w:val="000000" w:themeColor="text1"/>
          <w:sz w:val="24"/>
          <w:szCs w:val="24"/>
          <w:lang w:val="en-US"/>
        </w:rPr>
      </w:pPr>
      <w:r w:rsidRPr="00DD752D">
        <w:rPr>
          <w:rFonts w:ascii="Times New Roman" w:hAnsi="Times New Roman" w:cs="Times New Roman"/>
          <w:color w:val="000000" w:themeColor="text1"/>
          <w:sz w:val="24"/>
          <w:szCs w:val="24"/>
          <w:lang w:val="en-US"/>
        </w:rPr>
        <w:t>The library also welcomes researchers from outside the faculty and provides photocopying services</w:t>
      </w:r>
      <w:r w:rsidR="00D04243" w:rsidRPr="00DD752D">
        <w:rPr>
          <w:rFonts w:ascii="Times New Roman" w:hAnsi="Times New Roman" w:cs="Times New Roman"/>
          <w:color w:val="000000" w:themeColor="text1"/>
          <w:sz w:val="24"/>
          <w:szCs w:val="24"/>
          <w:lang w:val="en-US"/>
        </w:rPr>
        <w:t xml:space="preserve">. </w:t>
      </w:r>
      <w:r w:rsidRPr="00DD752D">
        <w:rPr>
          <w:rFonts w:ascii="Times New Roman" w:hAnsi="Times New Roman" w:cs="Times New Roman"/>
          <w:color w:val="000000" w:themeColor="text1"/>
          <w:sz w:val="24"/>
          <w:szCs w:val="24"/>
          <w:lang w:val="en-US"/>
        </w:rPr>
        <w:t>On the ground floor of the library there is a Reading Room with a capacity of 64 people for students, an Internet Center with 22 tables and on the first floor an academic research room with a capacity of 74 people.</w:t>
      </w:r>
    </w:p>
    <w:p w:rsidR="00CD49EF" w:rsidRPr="00DD752D" w:rsidRDefault="00D04243" w:rsidP="00845408">
      <w:pPr>
        <w:ind w:firstLine="708"/>
        <w:jc w:val="both"/>
        <w:rPr>
          <w:rFonts w:ascii="Times New Roman" w:hAnsi="Times New Roman" w:cs="Times New Roman"/>
          <w:color w:val="000000" w:themeColor="text1"/>
          <w:sz w:val="24"/>
          <w:szCs w:val="24"/>
          <w:lang w:val="en-US"/>
        </w:rPr>
      </w:pPr>
      <w:r w:rsidRPr="00DD752D">
        <w:rPr>
          <w:rFonts w:ascii="Times New Roman" w:hAnsi="Times New Roman" w:cs="Times New Roman"/>
          <w:color w:val="000000" w:themeColor="text1"/>
          <w:sz w:val="24"/>
          <w:szCs w:val="24"/>
          <w:lang w:val="en-US"/>
        </w:rPr>
        <w:t>Working Hours</w:t>
      </w:r>
      <w:r w:rsidR="009D3003">
        <w:rPr>
          <w:rFonts w:ascii="Times New Roman" w:hAnsi="Times New Roman" w:cs="Times New Roman"/>
          <w:color w:val="000000" w:themeColor="text1"/>
          <w:sz w:val="24"/>
          <w:szCs w:val="24"/>
          <w:lang w:val="en-US"/>
        </w:rPr>
        <w:tab/>
      </w:r>
      <w:r w:rsidRPr="00DD752D">
        <w:rPr>
          <w:rFonts w:ascii="Times New Roman" w:hAnsi="Times New Roman" w:cs="Times New Roman"/>
          <w:color w:val="000000" w:themeColor="text1"/>
          <w:sz w:val="24"/>
          <w:szCs w:val="24"/>
          <w:lang w:val="en-US"/>
        </w:rPr>
        <w:t xml:space="preserve">: </w:t>
      </w:r>
      <w:r w:rsidR="005A27E7" w:rsidRPr="00DD752D">
        <w:rPr>
          <w:rFonts w:ascii="Times New Roman" w:hAnsi="Times New Roman" w:cs="Times New Roman"/>
          <w:color w:val="000000" w:themeColor="text1"/>
          <w:sz w:val="24"/>
          <w:szCs w:val="24"/>
          <w:lang w:val="en-US"/>
        </w:rPr>
        <w:t xml:space="preserve">From 8:30 a.m. to </w:t>
      </w:r>
      <w:r w:rsidR="00B33238">
        <w:rPr>
          <w:rFonts w:ascii="Times New Roman" w:hAnsi="Times New Roman" w:cs="Times New Roman"/>
          <w:color w:val="000000" w:themeColor="text1"/>
          <w:sz w:val="24"/>
          <w:szCs w:val="24"/>
          <w:lang w:val="en-US"/>
        </w:rPr>
        <w:t>5</w:t>
      </w:r>
      <w:r w:rsidR="005A27E7" w:rsidRPr="00DD752D">
        <w:rPr>
          <w:rFonts w:ascii="Times New Roman" w:hAnsi="Times New Roman" w:cs="Times New Roman"/>
          <w:color w:val="000000" w:themeColor="text1"/>
          <w:sz w:val="24"/>
          <w:szCs w:val="24"/>
          <w:lang w:val="en-US"/>
        </w:rPr>
        <w:t xml:space="preserve"> p.m.</w:t>
      </w:r>
    </w:p>
    <w:p w:rsidR="00717BCA" w:rsidRDefault="00D04243" w:rsidP="009D3003">
      <w:pPr>
        <w:ind w:firstLine="708"/>
        <w:jc w:val="both"/>
        <w:rPr>
          <w:rFonts w:ascii="Times New Roman" w:hAnsi="Times New Roman" w:cs="Times New Roman"/>
          <w:color w:val="000000" w:themeColor="text1"/>
          <w:sz w:val="24"/>
          <w:szCs w:val="24"/>
          <w:lang w:val="en-US"/>
        </w:rPr>
      </w:pPr>
      <w:r w:rsidRPr="00DD752D">
        <w:rPr>
          <w:rFonts w:ascii="Times New Roman" w:hAnsi="Times New Roman" w:cs="Times New Roman"/>
          <w:color w:val="000000" w:themeColor="text1"/>
          <w:sz w:val="24"/>
          <w:szCs w:val="24"/>
          <w:lang w:val="en-US"/>
        </w:rPr>
        <w:t xml:space="preserve">Service Opportunities: Photocopying, counseling services, answering questions about library use, the research questions that require the service, broadcast scan, the current </w:t>
      </w:r>
      <w:r w:rsidRPr="00DD752D">
        <w:rPr>
          <w:rFonts w:ascii="Times New Roman" w:hAnsi="Times New Roman" w:cs="Times New Roman"/>
          <w:color w:val="000000" w:themeColor="text1"/>
          <w:sz w:val="24"/>
          <w:szCs w:val="24"/>
          <w:lang w:val="en-US"/>
        </w:rPr>
        <w:lastRenderedPageBreak/>
        <w:t xml:space="preserve">announcement service, internet usage, internet access </w:t>
      </w:r>
      <w:r w:rsidR="00CD49EF" w:rsidRPr="00DD752D">
        <w:rPr>
          <w:rFonts w:ascii="Times New Roman" w:hAnsi="Times New Roman" w:cs="Times New Roman"/>
          <w:color w:val="000000" w:themeColor="text1"/>
          <w:sz w:val="24"/>
          <w:szCs w:val="24"/>
          <w:lang w:val="en-US"/>
        </w:rPr>
        <w:t xml:space="preserve">possibility of reaching library catalog and legislation on the Prime Ministry website and on the </w:t>
      </w:r>
      <w:proofErr w:type="spellStart"/>
      <w:r w:rsidR="00CD49EF" w:rsidRPr="00DD752D">
        <w:rPr>
          <w:rFonts w:ascii="Times New Roman" w:hAnsi="Times New Roman" w:cs="Times New Roman"/>
          <w:color w:val="000000" w:themeColor="text1"/>
          <w:sz w:val="24"/>
          <w:szCs w:val="24"/>
          <w:lang w:val="en-US"/>
        </w:rPr>
        <w:t>Kazancı</w:t>
      </w:r>
      <w:proofErr w:type="spellEnd"/>
      <w:r w:rsidR="00CD49EF" w:rsidRPr="00DD752D">
        <w:rPr>
          <w:rFonts w:ascii="Times New Roman" w:hAnsi="Times New Roman" w:cs="Times New Roman"/>
          <w:color w:val="000000" w:themeColor="text1"/>
          <w:sz w:val="24"/>
          <w:szCs w:val="24"/>
          <w:lang w:val="en-US"/>
        </w:rPr>
        <w:t xml:space="preserve"> Law Publications website.</w:t>
      </w:r>
    </w:p>
    <w:p w:rsidR="000C6A7E" w:rsidRDefault="000C6A7E" w:rsidP="000C6A7E">
      <w:pPr>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Our students can also benefit from 7 days 24 hours open</w:t>
      </w:r>
      <w:r w:rsidR="00657805">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library in </w:t>
      </w:r>
      <w:r w:rsidR="00657805">
        <w:rPr>
          <w:rFonts w:ascii="Times New Roman" w:hAnsi="Times New Roman" w:cs="Times New Roman"/>
          <w:color w:val="000000" w:themeColor="text1"/>
          <w:sz w:val="24"/>
          <w:szCs w:val="24"/>
          <w:lang w:val="en-US"/>
        </w:rPr>
        <w:t xml:space="preserve">central </w:t>
      </w:r>
      <w:proofErr w:type="spellStart"/>
      <w:r>
        <w:rPr>
          <w:rFonts w:ascii="Times New Roman" w:hAnsi="Times New Roman" w:cs="Times New Roman"/>
          <w:color w:val="000000" w:themeColor="text1"/>
          <w:sz w:val="24"/>
          <w:szCs w:val="24"/>
          <w:lang w:val="en-US"/>
        </w:rPr>
        <w:t>Göztepe</w:t>
      </w:r>
      <w:proofErr w:type="spellEnd"/>
      <w:r>
        <w:rPr>
          <w:rFonts w:ascii="Times New Roman" w:hAnsi="Times New Roman" w:cs="Times New Roman"/>
          <w:color w:val="000000" w:themeColor="text1"/>
          <w:sz w:val="24"/>
          <w:szCs w:val="24"/>
          <w:lang w:val="en-US"/>
        </w:rPr>
        <w:t xml:space="preserve"> campus.</w:t>
      </w:r>
    </w:p>
    <w:p w:rsidR="0037287C" w:rsidRPr="000E3DE0" w:rsidRDefault="00717BCA" w:rsidP="000E3DE0">
      <w:pPr>
        <w:pBdr>
          <w:bottom w:val="single" w:sz="4" w:space="1" w:color="C00000"/>
        </w:pBdr>
        <w:jc w:val="both"/>
        <w:rPr>
          <w:rFonts w:ascii="Times New Roman" w:hAnsi="Times New Roman" w:cs="Times New Roman"/>
          <w:b/>
          <w:color w:val="C00000"/>
          <w:sz w:val="28"/>
          <w:szCs w:val="28"/>
          <w:lang w:val="en-US"/>
        </w:rPr>
      </w:pPr>
      <w:r w:rsidRPr="000E3DE0">
        <w:rPr>
          <w:rFonts w:ascii="Times New Roman" w:hAnsi="Times New Roman" w:cs="Times New Roman"/>
          <w:b/>
          <w:color w:val="C00000"/>
          <w:sz w:val="28"/>
          <w:szCs w:val="28"/>
          <w:lang w:val="en-US"/>
        </w:rPr>
        <w:t>SOCIAL AND CULTURAL FACILITIES</w:t>
      </w:r>
    </w:p>
    <w:p w:rsidR="00074C81" w:rsidRPr="006F29C7" w:rsidRDefault="00717BCA" w:rsidP="006F29C7">
      <w:pPr>
        <w:ind w:firstLine="708"/>
        <w:jc w:val="both"/>
        <w:rPr>
          <w:rFonts w:ascii="Times New Roman" w:hAnsi="Times New Roman" w:cs="Times New Roman"/>
          <w:b/>
          <w:color w:val="C00000"/>
          <w:sz w:val="28"/>
          <w:szCs w:val="28"/>
          <w:u w:val="single"/>
          <w:lang w:val="en-US"/>
        </w:rPr>
      </w:pPr>
      <w:r w:rsidRPr="00DD752D">
        <w:rPr>
          <w:rFonts w:ascii="Times New Roman" w:hAnsi="Times New Roman" w:cs="Times New Roman"/>
          <w:color w:val="000000" w:themeColor="text1"/>
          <w:sz w:val="24"/>
          <w:szCs w:val="24"/>
          <w:lang w:val="en-US"/>
        </w:rPr>
        <w:t>Our students benefit from the cafeteria and the refectory which are located on our campus. The campus has wired internet connection and a computer room containing 26 computers</w:t>
      </w:r>
      <w:r w:rsidR="00C26099">
        <w:rPr>
          <w:rFonts w:ascii="Times New Roman" w:hAnsi="Times New Roman" w:cs="Times New Roman"/>
          <w:color w:val="000000" w:themeColor="text1"/>
          <w:sz w:val="24"/>
          <w:szCs w:val="24"/>
          <w:lang w:val="en-US"/>
        </w:rPr>
        <w:t>. The students can also benefit</w:t>
      </w:r>
      <w:r w:rsidRPr="00DD752D">
        <w:rPr>
          <w:rFonts w:ascii="Times New Roman" w:hAnsi="Times New Roman" w:cs="Times New Roman"/>
          <w:color w:val="000000" w:themeColor="text1"/>
          <w:sz w:val="24"/>
          <w:szCs w:val="24"/>
          <w:lang w:val="en-US"/>
        </w:rPr>
        <w:t xml:space="preserve"> from the dormitory located at our </w:t>
      </w:r>
      <w:proofErr w:type="spellStart"/>
      <w:r w:rsidRPr="00DD752D">
        <w:rPr>
          <w:rFonts w:ascii="Times New Roman" w:hAnsi="Times New Roman" w:cs="Times New Roman"/>
          <w:color w:val="000000" w:themeColor="text1"/>
          <w:sz w:val="24"/>
          <w:szCs w:val="24"/>
          <w:lang w:val="en-US"/>
        </w:rPr>
        <w:t>Göztepe</w:t>
      </w:r>
      <w:proofErr w:type="spellEnd"/>
      <w:r w:rsidRPr="00DD752D">
        <w:rPr>
          <w:rFonts w:ascii="Times New Roman" w:hAnsi="Times New Roman" w:cs="Times New Roman"/>
          <w:color w:val="000000" w:themeColor="text1"/>
          <w:sz w:val="24"/>
          <w:szCs w:val="24"/>
          <w:lang w:val="en-US"/>
        </w:rPr>
        <w:t xml:space="preserve"> Campus (</w:t>
      </w:r>
      <w:proofErr w:type="spellStart"/>
      <w:r w:rsidRPr="00DD752D">
        <w:rPr>
          <w:rFonts w:ascii="Times New Roman" w:hAnsi="Times New Roman" w:cs="Times New Roman"/>
          <w:color w:val="000000" w:themeColor="text1"/>
          <w:sz w:val="24"/>
          <w:szCs w:val="24"/>
          <w:lang w:val="en-US"/>
        </w:rPr>
        <w:t>Özmen</w:t>
      </w:r>
      <w:proofErr w:type="spellEnd"/>
      <w:r w:rsidRPr="00DD752D">
        <w:rPr>
          <w:rFonts w:ascii="Times New Roman" w:hAnsi="Times New Roman" w:cs="Times New Roman"/>
          <w:color w:val="000000" w:themeColor="text1"/>
          <w:sz w:val="24"/>
          <w:szCs w:val="24"/>
          <w:lang w:val="en-US"/>
        </w:rPr>
        <w:t xml:space="preserve"> </w:t>
      </w:r>
      <w:proofErr w:type="spellStart"/>
      <w:r w:rsidRPr="00DD752D">
        <w:rPr>
          <w:rFonts w:ascii="Times New Roman" w:hAnsi="Times New Roman" w:cs="Times New Roman"/>
          <w:color w:val="000000" w:themeColor="text1"/>
          <w:sz w:val="24"/>
          <w:szCs w:val="24"/>
          <w:lang w:val="en-US"/>
        </w:rPr>
        <w:t>Aktar</w:t>
      </w:r>
      <w:proofErr w:type="spellEnd"/>
      <w:r w:rsidRPr="00DD752D">
        <w:rPr>
          <w:rFonts w:ascii="Times New Roman" w:hAnsi="Times New Roman" w:cs="Times New Roman"/>
          <w:color w:val="000000" w:themeColor="text1"/>
          <w:sz w:val="24"/>
          <w:szCs w:val="24"/>
          <w:lang w:val="en-US"/>
        </w:rPr>
        <w:t xml:space="preserve"> Dormitory), the dormitories within the structure of the Institution of Higher </w:t>
      </w:r>
      <w:r w:rsidR="00F818FF" w:rsidRPr="00DD752D">
        <w:rPr>
          <w:noProof/>
          <w:color w:val="000000" w:themeColor="text1"/>
          <w:lang w:eastAsia="tr-TR"/>
        </w:rPr>
        <w:drawing>
          <wp:anchor distT="0" distB="0" distL="114300" distR="114300" simplePos="0" relativeHeight="251669504" behindDoc="1" locked="0" layoutInCell="1" allowOverlap="1">
            <wp:simplePos x="0" y="0"/>
            <wp:positionH relativeFrom="column">
              <wp:posOffset>3062605</wp:posOffset>
            </wp:positionH>
            <wp:positionV relativeFrom="paragraph">
              <wp:posOffset>4445</wp:posOffset>
            </wp:positionV>
            <wp:extent cx="2768600" cy="1842135"/>
            <wp:effectExtent l="0" t="0" r="0" b="5715"/>
            <wp:wrapTight wrapText="bothSides">
              <wp:wrapPolygon edited="0">
                <wp:start x="0" y="0"/>
                <wp:lineTo x="0" y="21444"/>
                <wp:lineTo x="21402" y="21444"/>
                <wp:lineTo x="21402" y="0"/>
                <wp:lineTo x="0" y="0"/>
              </wp:wrapPolygon>
            </wp:wrapTight>
            <wp:docPr id="3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6" cstate="print">
                      <a:lum bright="20000" contrast="20000"/>
                    </a:blip>
                    <a:srcRect/>
                    <a:stretch>
                      <a:fillRect/>
                    </a:stretch>
                  </pic:blipFill>
                  <pic:spPr bwMode="auto">
                    <a:xfrm>
                      <a:off x="0" y="0"/>
                      <a:ext cx="2768600" cy="1842135"/>
                    </a:xfrm>
                    <a:prstGeom prst="rect">
                      <a:avLst/>
                    </a:prstGeom>
                    <a:noFill/>
                    <a:ln w="9525">
                      <a:noFill/>
                      <a:miter lim="800000"/>
                      <a:headEnd/>
                      <a:tailEnd/>
                    </a:ln>
                  </pic:spPr>
                </pic:pic>
              </a:graphicData>
            </a:graphic>
          </wp:anchor>
        </w:drawing>
      </w:r>
      <w:r w:rsidR="006F29C7">
        <w:rPr>
          <w:rFonts w:ascii="Times New Roman" w:hAnsi="Times New Roman" w:cs="Times New Roman"/>
          <w:b/>
          <w:color w:val="C00000"/>
          <w:sz w:val="28"/>
          <w:szCs w:val="28"/>
          <w:u w:val="single"/>
          <w:lang w:val="en-US"/>
        </w:rPr>
        <w:t xml:space="preserve">  </w:t>
      </w:r>
      <w:r w:rsidRPr="00DD752D">
        <w:rPr>
          <w:rFonts w:ascii="Times New Roman" w:hAnsi="Times New Roman" w:cs="Times New Roman"/>
          <w:color w:val="000000" w:themeColor="text1"/>
          <w:sz w:val="24"/>
          <w:szCs w:val="24"/>
          <w:lang w:val="en-US"/>
        </w:rPr>
        <w:t xml:space="preserve">Education and other dormitories located at the European Side of Istanbul. Students can also enjoy sport facilities at our </w:t>
      </w:r>
      <w:proofErr w:type="spellStart"/>
      <w:r w:rsidRPr="00DD752D">
        <w:rPr>
          <w:rFonts w:ascii="Times New Roman" w:hAnsi="Times New Roman" w:cs="Times New Roman"/>
          <w:color w:val="000000" w:themeColor="text1"/>
          <w:sz w:val="24"/>
          <w:szCs w:val="24"/>
          <w:lang w:val="en-US"/>
        </w:rPr>
        <w:t>Göztepe</w:t>
      </w:r>
      <w:proofErr w:type="spellEnd"/>
      <w:r w:rsidRPr="00DD752D">
        <w:rPr>
          <w:rFonts w:ascii="Times New Roman" w:hAnsi="Times New Roman" w:cs="Times New Roman"/>
          <w:color w:val="000000" w:themeColor="text1"/>
          <w:sz w:val="24"/>
          <w:szCs w:val="24"/>
          <w:lang w:val="en-US"/>
        </w:rPr>
        <w:t xml:space="preserve">, </w:t>
      </w:r>
      <w:proofErr w:type="spellStart"/>
      <w:r w:rsidR="00C26099">
        <w:rPr>
          <w:rFonts w:ascii="Times New Roman" w:hAnsi="Times New Roman" w:cs="Times New Roman"/>
          <w:color w:val="000000" w:themeColor="text1"/>
          <w:sz w:val="24"/>
          <w:szCs w:val="24"/>
          <w:lang w:val="en-US"/>
        </w:rPr>
        <w:t>Haydarpasa</w:t>
      </w:r>
      <w:proofErr w:type="spellEnd"/>
      <w:r w:rsidRPr="00DD752D">
        <w:rPr>
          <w:rFonts w:ascii="Times New Roman" w:hAnsi="Times New Roman" w:cs="Times New Roman"/>
          <w:color w:val="000000" w:themeColor="text1"/>
          <w:sz w:val="24"/>
          <w:szCs w:val="24"/>
          <w:lang w:val="en-US"/>
        </w:rPr>
        <w:t xml:space="preserve"> and </w:t>
      </w:r>
      <w:proofErr w:type="spellStart"/>
      <w:r w:rsidRPr="00DD752D">
        <w:rPr>
          <w:rFonts w:ascii="Times New Roman" w:hAnsi="Times New Roman" w:cs="Times New Roman"/>
          <w:color w:val="000000" w:themeColor="text1"/>
          <w:sz w:val="24"/>
          <w:szCs w:val="24"/>
          <w:lang w:val="en-US"/>
        </w:rPr>
        <w:t>Anadoluhisarı</w:t>
      </w:r>
      <w:proofErr w:type="spellEnd"/>
      <w:r w:rsidRPr="00DD752D">
        <w:rPr>
          <w:rFonts w:ascii="Times New Roman" w:hAnsi="Times New Roman" w:cs="Times New Roman"/>
          <w:color w:val="000000" w:themeColor="text1"/>
          <w:sz w:val="24"/>
          <w:szCs w:val="24"/>
          <w:lang w:val="en-US"/>
        </w:rPr>
        <w:t xml:space="preserve"> Campuses. The Medico-Social Center located at the </w:t>
      </w:r>
      <w:proofErr w:type="spellStart"/>
      <w:r w:rsidR="00C26099">
        <w:rPr>
          <w:rFonts w:ascii="Times New Roman" w:hAnsi="Times New Roman" w:cs="Times New Roman"/>
          <w:color w:val="000000" w:themeColor="text1"/>
          <w:sz w:val="24"/>
          <w:szCs w:val="24"/>
          <w:lang w:val="en-US"/>
        </w:rPr>
        <w:t>Haydarpasa</w:t>
      </w:r>
      <w:proofErr w:type="spellEnd"/>
      <w:r w:rsidRPr="00DD752D">
        <w:rPr>
          <w:rFonts w:ascii="Times New Roman" w:hAnsi="Times New Roman" w:cs="Times New Roman"/>
          <w:color w:val="000000" w:themeColor="text1"/>
          <w:sz w:val="24"/>
          <w:szCs w:val="24"/>
          <w:lang w:val="en-US"/>
        </w:rPr>
        <w:t xml:space="preserve"> Campus provides health care for the students and the personnel. Students can also enjoy other facilities located on other campuses</w:t>
      </w:r>
      <w:r w:rsidR="00074C81" w:rsidRPr="00DD752D">
        <w:rPr>
          <w:rFonts w:ascii="Times New Roman" w:hAnsi="Times New Roman" w:cs="Times New Roman"/>
          <w:color w:val="000000" w:themeColor="text1"/>
          <w:sz w:val="24"/>
          <w:szCs w:val="24"/>
          <w:lang w:val="en-US"/>
        </w:rPr>
        <w:t>.</w:t>
      </w:r>
      <w:r w:rsidR="00F818FF" w:rsidRPr="00DD752D">
        <w:rPr>
          <w:color w:val="000000" w:themeColor="text1"/>
          <w:lang w:val="en-US"/>
        </w:rPr>
        <w:t xml:space="preserve"> </w:t>
      </w:r>
    </w:p>
    <w:p w:rsidR="00074C81" w:rsidRPr="00DD752D" w:rsidRDefault="00074C81" w:rsidP="00845408">
      <w:pPr>
        <w:ind w:firstLine="851"/>
        <w:jc w:val="both"/>
        <w:rPr>
          <w:rFonts w:ascii="Times New Roman" w:hAnsi="Times New Roman" w:cs="Times New Roman"/>
          <w:color w:val="000000" w:themeColor="text1"/>
          <w:sz w:val="24"/>
          <w:szCs w:val="24"/>
          <w:lang w:val="en-US"/>
        </w:rPr>
      </w:pPr>
    </w:p>
    <w:p w:rsidR="00074C81" w:rsidRPr="000E3DE0" w:rsidRDefault="00074C81" w:rsidP="000E3DE0">
      <w:pPr>
        <w:pBdr>
          <w:bottom w:val="single" w:sz="4" w:space="1" w:color="C00000"/>
        </w:pBdr>
        <w:jc w:val="both"/>
        <w:rPr>
          <w:rFonts w:ascii="Times New Roman" w:hAnsi="Times New Roman" w:cs="Times New Roman"/>
          <w:b/>
          <w:color w:val="C00000"/>
          <w:sz w:val="28"/>
          <w:szCs w:val="28"/>
          <w:lang w:val="en-US"/>
        </w:rPr>
      </w:pPr>
      <w:r w:rsidRPr="000E3DE0">
        <w:rPr>
          <w:rFonts w:ascii="Times New Roman" w:hAnsi="Times New Roman" w:cs="Times New Roman"/>
          <w:b/>
          <w:color w:val="C00000"/>
          <w:sz w:val="28"/>
          <w:szCs w:val="28"/>
          <w:lang w:val="en-US"/>
        </w:rPr>
        <w:t xml:space="preserve">The </w:t>
      </w:r>
      <w:r w:rsidR="00717BCA" w:rsidRPr="000E3DE0">
        <w:rPr>
          <w:rFonts w:ascii="Times New Roman" w:hAnsi="Times New Roman" w:cs="Times New Roman"/>
          <w:b/>
          <w:color w:val="C00000"/>
          <w:sz w:val="28"/>
          <w:szCs w:val="28"/>
          <w:lang w:val="en-US"/>
        </w:rPr>
        <w:t>Title Earned After Graduation</w:t>
      </w:r>
      <w:r w:rsidR="00D04243" w:rsidRPr="000E3DE0">
        <w:rPr>
          <w:rFonts w:ascii="Times New Roman" w:hAnsi="Times New Roman" w:cs="Times New Roman"/>
          <w:b/>
          <w:color w:val="C00000"/>
          <w:sz w:val="28"/>
          <w:szCs w:val="28"/>
          <w:lang w:val="en-US"/>
        </w:rPr>
        <w:t xml:space="preserve"> and Operating Areas</w:t>
      </w:r>
      <w:r w:rsidR="00717BCA" w:rsidRPr="000E3DE0">
        <w:rPr>
          <w:rFonts w:ascii="Times New Roman" w:hAnsi="Times New Roman" w:cs="Times New Roman"/>
          <w:b/>
          <w:color w:val="C00000"/>
          <w:sz w:val="28"/>
          <w:szCs w:val="28"/>
          <w:lang w:val="en-US"/>
        </w:rPr>
        <w:t xml:space="preserve"> for Graduates</w:t>
      </w:r>
    </w:p>
    <w:p w:rsidR="006F29C7" w:rsidRDefault="00074C81" w:rsidP="006F29C7">
      <w:pPr>
        <w:ind w:firstLine="708"/>
        <w:jc w:val="both"/>
        <w:rPr>
          <w:rFonts w:ascii="Times New Roman" w:hAnsi="Times New Roman" w:cs="Times New Roman"/>
          <w:color w:val="000000" w:themeColor="text1"/>
          <w:sz w:val="24"/>
          <w:szCs w:val="24"/>
          <w:lang w:val="en-US"/>
        </w:rPr>
      </w:pPr>
      <w:r w:rsidRPr="00DD752D">
        <w:rPr>
          <w:rFonts w:ascii="Times New Roman" w:hAnsi="Times New Roman" w:cs="Times New Roman"/>
          <w:color w:val="000000" w:themeColor="text1"/>
          <w:sz w:val="24"/>
          <w:szCs w:val="24"/>
          <w:lang w:val="en-US"/>
        </w:rPr>
        <w:t>The title of a finisher</w:t>
      </w:r>
      <w:r w:rsidR="00D04243" w:rsidRPr="00DD752D">
        <w:rPr>
          <w:rFonts w:ascii="Times New Roman" w:hAnsi="Times New Roman" w:cs="Times New Roman"/>
          <w:color w:val="000000" w:themeColor="text1"/>
          <w:sz w:val="24"/>
          <w:szCs w:val="24"/>
          <w:lang w:val="en-US"/>
        </w:rPr>
        <w:t xml:space="preserve"> of </w:t>
      </w:r>
      <w:r w:rsidRPr="00DD752D">
        <w:rPr>
          <w:rFonts w:ascii="Times New Roman" w:hAnsi="Times New Roman" w:cs="Times New Roman"/>
          <w:color w:val="000000" w:themeColor="text1"/>
          <w:sz w:val="24"/>
          <w:szCs w:val="24"/>
          <w:lang w:val="en-US"/>
        </w:rPr>
        <w:t>the Vocational Law School’s</w:t>
      </w:r>
      <w:r w:rsidR="00D04243" w:rsidRPr="00DD752D">
        <w:rPr>
          <w:rFonts w:ascii="Times New Roman" w:hAnsi="Times New Roman" w:cs="Times New Roman"/>
          <w:color w:val="000000" w:themeColor="text1"/>
          <w:sz w:val="24"/>
          <w:szCs w:val="24"/>
          <w:lang w:val="en-US"/>
        </w:rPr>
        <w:t xml:space="preserve"> program</w:t>
      </w:r>
      <w:r w:rsidRPr="00DD752D">
        <w:rPr>
          <w:rFonts w:ascii="Times New Roman" w:hAnsi="Times New Roman" w:cs="Times New Roman"/>
          <w:color w:val="000000" w:themeColor="text1"/>
          <w:sz w:val="24"/>
          <w:szCs w:val="24"/>
          <w:lang w:val="en-US"/>
        </w:rPr>
        <w:t xml:space="preserve"> is</w:t>
      </w:r>
      <w:r w:rsidR="00D04243" w:rsidRPr="00DD752D">
        <w:rPr>
          <w:rFonts w:ascii="Times New Roman" w:hAnsi="Times New Roman" w:cs="Times New Roman"/>
          <w:color w:val="000000" w:themeColor="text1"/>
          <w:sz w:val="24"/>
          <w:szCs w:val="24"/>
          <w:lang w:val="en-US"/>
        </w:rPr>
        <w:t xml:space="preserve"> "</w:t>
      </w:r>
      <w:r w:rsidRPr="00DD752D">
        <w:rPr>
          <w:rFonts w:ascii="Times New Roman" w:hAnsi="Times New Roman" w:cs="Times New Roman"/>
          <w:color w:val="000000" w:themeColor="text1"/>
          <w:sz w:val="24"/>
          <w:szCs w:val="24"/>
          <w:lang w:val="en-US"/>
        </w:rPr>
        <w:t>Professional Justice Personnel". P</w:t>
      </w:r>
      <w:r w:rsidR="00D04243" w:rsidRPr="00DD752D">
        <w:rPr>
          <w:rFonts w:ascii="Times New Roman" w:hAnsi="Times New Roman" w:cs="Times New Roman"/>
          <w:color w:val="000000" w:themeColor="text1"/>
          <w:sz w:val="24"/>
          <w:szCs w:val="24"/>
          <w:lang w:val="en-US"/>
        </w:rPr>
        <w:t xml:space="preserve">rofessional </w:t>
      </w:r>
      <w:r w:rsidRPr="00DD752D">
        <w:rPr>
          <w:rFonts w:ascii="Times New Roman" w:hAnsi="Times New Roman" w:cs="Times New Roman"/>
          <w:color w:val="000000" w:themeColor="text1"/>
          <w:sz w:val="24"/>
          <w:szCs w:val="24"/>
          <w:lang w:val="en-US"/>
        </w:rPr>
        <w:t xml:space="preserve">justice personnel </w:t>
      </w:r>
      <w:r w:rsidR="00D04243" w:rsidRPr="00DD752D">
        <w:rPr>
          <w:rFonts w:ascii="Times New Roman" w:hAnsi="Times New Roman" w:cs="Times New Roman"/>
          <w:color w:val="000000" w:themeColor="text1"/>
          <w:sz w:val="24"/>
          <w:szCs w:val="24"/>
          <w:lang w:val="en-US"/>
        </w:rPr>
        <w:t>ca</w:t>
      </w:r>
      <w:r w:rsidRPr="00DD752D">
        <w:rPr>
          <w:rFonts w:ascii="Times New Roman" w:hAnsi="Times New Roman" w:cs="Times New Roman"/>
          <w:color w:val="000000" w:themeColor="text1"/>
          <w:sz w:val="24"/>
          <w:szCs w:val="24"/>
          <w:lang w:val="en-US"/>
        </w:rPr>
        <w:t xml:space="preserve">n serve in government positions </w:t>
      </w:r>
      <w:r w:rsidR="006F29C7">
        <w:rPr>
          <w:rFonts w:ascii="Times New Roman" w:hAnsi="Times New Roman" w:cs="Times New Roman"/>
          <w:color w:val="000000" w:themeColor="text1"/>
          <w:sz w:val="24"/>
          <w:szCs w:val="24"/>
          <w:lang w:val="en-US"/>
        </w:rPr>
        <w:t>in addition to</w:t>
      </w:r>
      <w:r w:rsidRPr="00DD752D">
        <w:rPr>
          <w:rFonts w:ascii="Times New Roman" w:hAnsi="Times New Roman" w:cs="Times New Roman"/>
          <w:color w:val="000000" w:themeColor="text1"/>
          <w:sz w:val="24"/>
          <w:szCs w:val="24"/>
          <w:lang w:val="en-US"/>
        </w:rPr>
        <w:t xml:space="preserve"> e</w:t>
      </w:r>
      <w:r w:rsidR="00D04243" w:rsidRPr="00DD752D">
        <w:rPr>
          <w:rFonts w:ascii="Times New Roman" w:hAnsi="Times New Roman" w:cs="Times New Roman"/>
          <w:color w:val="000000" w:themeColor="text1"/>
          <w:sz w:val="24"/>
          <w:szCs w:val="24"/>
          <w:lang w:val="en-US"/>
        </w:rPr>
        <w:t xml:space="preserve">mployment opportunities in various positions </w:t>
      </w:r>
      <w:r w:rsidR="006F29C7">
        <w:rPr>
          <w:rFonts w:ascii="Times New Roman" w:hAnsi="Times New Roman" w:cs="Times New Roman"/>
          <w:color w:val="000000" w:themeColor="text1"/>
          <w:sz w:val="24"/>
          <w:szCs w:val="24"/>
          <w:lang w:val="en-US"/>
        </w:rPr>
        <w:t xml:space="preserve">which </w:t>
      </w:r>
      <w:r w:rsidRPr="00DD752D">
        <w:rPr>
          <w:rFonts w:ascii="Times New Roman" w:hAnsi="Times New Roman" w:cs="Times New Roman"/>
          <w:color w:val="000000" w:themeColor="text1"/>
          <w:sz w:val="24"/>
          <w:szCs w:val="24"/>
          <w:lang w:val="en-US"/>
        </w:rPr>
        <w:t xml:space="preserve">are also </w:t>
      </w:r>
      <w:r w:rsidR="00D04243" w:rsidRPr="00DD752D">
        <w:rPr>
          <w:rFonts w:ascii="Times New Roman" w:hAnsi="Times New Roman" w:cs="Times New Roman"/>
          <w:color w:val="000000" w:themeColor="text1"/>
          <w:sz w:val="24"/>
          <w:szCs w:val="24"/>
          <w:lang w:val="en-US"/>
        </w:rPr>
        <w:t>available in private institutions and government agencies.</w:t>
      </w:r>
      <w:r w:rsidR="00791210" w:rsidRPr="00DD752D">
        <w:rPr>
          <w:rFonts w:ascii="Times New Roman" w:hAnsi="Times New Roman" w:cs="Times New Roman"/>
          <w:color w:val="000000" w:themeColor="text1"/>
          <w:sz w:val="24"/>
          <w:szCs w:val="24"/>
          <w:lang w:val="en-US"/>
        </w:rPr>
        <w:t xml:space="preserve"> </w:t>
      </w:r>
      <w:r w:rsidR="006F29C7">
        <w:rPr>
          <w:rFonts w:ascii="Times New Roman" w:hAnsi="Times New Roman" w:cs="Times New Roman"/>
          <w:color w:val="000000" w:themeColor="text1"/>
          <w:sz w:val="24"/>
          <w:szCs w:val="24"/>
          <w:lang w:val="en-US"/>
        </w:rPr>
        <w:t>Graduates may find job opportunities</w:t>
      </w:r>
      <w:r w:rsidR="00791210" w:rsidRPr="00DD752D">
        <w:rPr>
          <w:rFonts w:ascii="Times New Roman" w:hAnsi="Times New Roman" w:cs="Times New Roman"/>
          <w:color w:val="000000" w:themeColor="text1"/>
          <w:sz w:val="24"/>
          <w:szCs w:val="24"/>
          <w:lang w:val="en-US"/>
        </w:rPr>
        <w:t>;</w:t>
      </w:r>
    </w:p>
    <w:p w:rsidR="006F29C7" w:rsidRDefault="00D04243" w:rsidP="006F29C7">
      <w:pPr>
        <w:spacing w:after="0" w:line="240" w:lineRule="auto"/>
        <w:jc w:val="both"/>
        <w:rPr>
          <w:rFonts w:ascii="Times New Roman" w:hAnsi="Times New Roman" w:cs="Times New Roman"/>
          <w:color w:val="000000" w:themeColor="text1"/>
          <w:sz w:val="24"/>
          <w:szCs w:val="24"/>
          <w:lang w:val="en-US"/>
        </w:rPr>
      </w:pPr>
      <w:r w:rsidRPr="00DD752D">
        <w:rPr>
          <w:rFonts w:ascii="Times New Roman" w:hAnsi="Times New Roman" w:cs="Times New Roman"/>
          <w:color w:val="000000" w:themeColor="text1"/>
          <w:sz w:val="24"/>
          <w:szCs w:val="24"/>
          <w:lang w:val="en-US"/>
        </w:rPr>
        <w:br/>
        <w:t xml:space="preserve">• </w:t>
      </w:r>
      <w:r w:rsidR="00791210" w:rsidRPr="00DD752D">
        <w:rPr>
          <w:rFonts w:ascii="Times New Roman" w:hAnsi="Times New Roman" w:cs="Times New Roman"/>
          <w:color w:val="000000" w:themeColor="text1"/>
          <w:sz w:val="24"/>
          <w:szCs w:val="24"/>
          <w:lang w:val="en-US"/>
        </w:rPr>
        <w:t>At g</w:t>
      </w:r>
      <w:r w:rsidRPr="00DD752D">
        <w:rPr>
          <w:rFonts w:ascii="Times New Roman" w:hAnsi="Times New Roman" w:cs="Times New Roman"/>
          <w:color w:val="000000" w:themeColor="text1"/>
          <w:sz w:val="24"/>
          <w:szCs w:val="24"/>
          <w:lang w:val="en-US"/>
        </w:rPr>
        <w:t>overnment b</w:t>
      </w:r>
      <w:r w:rsidR="00791210" w:rsidRPr="00DD752D">
        <w:rPr>
          <w:rFonts w:ascii="Times New Roman" w:hAnsi="Times New Roman" w:cs="Times New Roman"/>
          <w:color w:val="000000" w:themeColor="text1"/>
          <w:sz w:val="24"/>
          <w:szCs w:val="24"/>
          <w:lang w:val="en-US"/>
        </w:rPr>
        <w:t>ureaucracy,</w:t>
      </w:r>
    </w:p>
    <w:p w:rsidR="006F29C7" w:rsidRDefault="006F29C7" w:rsidP="006F29C7">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br/>
        <w:t>•</w:t>
      </w:r>
      <w:r w:rsidR="00791210" w:rsidRPr="00DD752D">
        <w:rPr>
          <w:rFonts w:ascii="Times New Roman" w:hAnsi="Times New Roman" w:cs="Times New Roman"/>
          <w:color w:val="000000" w:themeColor="text1"/>
          <w:sz w:val="24"/>
          <w:szCs w:val="24"/>
          <w:lang w:val="en-US"/>
        </w:rPr>
        <w:t xml:space="preserve">At </w:t>
      </w:r>
      <w:r>
        <w:rPr>
          <w:rFonts w:ascii="Times New Roman" w:hAnsi="Times New Roman" w:cs="Times New Roman"/>
          <w:color w:val="000000" w:themeColor="text1"/>
          <w:sz w:val="24"/>
          <w:szCs w:val="24"/>
          <w:lang w:val="en-US"/>
        </w:rPr>
        <w:t xml:space="preserve">the courts; </w:t>
      </w:r>
      <w:r w:rsidR="00782D3A" w:rsidRPr="00DD752D">
        <w:rPr>
          <w:rFonts w:ascii="Times New Roman" w:hAnsi="Times New Roman" w:cs="Times New Roman"/>
          <w:color w:val="000000" w:themeColor="text1"/>
          <w:sz w:val="24"/>
          <w:szCs w:val="24"/>
          <w:lang w:val="en-US"/>
        </w:rPr>
        <w:t xml:space="preserve">transmitting </w:t>
      </w:r>
      <w:r w:rsidR="00D04243" w:rsidRPr="00DD752D">
        <w:rPr>
          <w:rFonts w:ascii="Times New Roman" w:hAnsi="Times New Roman" w:cs="Times New Roman"/>
          <w:color w:val="000000" w:themeColor="text1"/>
          <w:sz w:val="24"/>
          <w:szCs w:val="24"/>
          <w:lang w:val="en-US"/>
        </w:rPr>
        <w:t>citizens</w:t>
      </w:r>
      <w:r w:rsidR="00782D3A" w:rsidRPr="00DD752D">
        <w:rPr>
          <w:rFonts w:ascii="Times New Roman" w:hAnsi="Times New Roman" w:cs="Times New Roman"/>
          <w:color w:val="000000" w:themeColor="text1"/>
          <w:sz w:val="24"/>
          <w:szCs w:val="24"/>
          <w:lang w:val="en-US"/>
        </w:rPr>
        <w:t>’</w:t>
      </w:r>
      <w:r w:rsidR="00D04243" w:rsidRPr="00DD752D">
        <w:rPr>
          <w:rFonts w:ascii="Times New Roman" w:hAnsi="Times New Roman" w:cs="Times New Roman"/>
          <w:color w:val="000000" w:themeColor="text1"/>
          <w:sz w:val="24"/>
          <w:szCs w:val="24"/>
          <w:lang w:val="en-US"/>
        </w:rPr>
        <w:t xml:space="preserve"> submitted applications to the courts and judges</w:t>
      </w:r>
      <w:r w:rsidR="00782D3A" w:rsidRPr="00DD752D">
        <w:rPr>
          <w:rFonts w:ascii="Times New Roman" w:hAnsi="Times New Roman" w:cs="Times New Roman"/>
          <w:color w:val="000000" w:themeColor="text1"/>
          <w:sz w:val="24"/>
          <w:szCs w:val="24"/>
          <w:lang w:val="en-US"/>
        </w:rPr>
        <w:t>,</w:t>
      </w:r>
      <w:r w:rsidR="00D04243" w:rsidRPr="00DD752D">
        <w:rPr>
          <w:rFonts w:ascii="Times New Roman" w:hAnsi="Times New Roman" w:cs="Times New Roman"/>
          <w:color w:val="000000" w:themeColor="text1"/>
          <w:sz w:val="24"/>
          <w:szCs w:val="24"/>
          <w:lang w:val="en-US"/>
        </w:rPr>
        <w:t xml:space="preserve"> perform</w:t>
      </w:r>
      <w:r w:rsidR="00782D3A" w:rsidRPr="00DD752D">
        <w:rPr>
          <w:rFonts w:ascii="Times New Roman" w:hAnsi="Times New Roman" w:cs="Times New Roman"/>
          <w:color w:val="000000" w:themeColor="text1"/>
          <w:sz w:val="24"/>
          <w:szCs w:val="24"/>
          <w:lang w:val="en-US"/>
        </w:rPr>
        <w:t>ing</w:t>
      </w:r>
      <w:r w:rsidR="00D04243" w:rsidRPr="00DD752D">
        <w:rPr>
          <w:rFonts w:ascii="Times New Roman" w:hAnsi="Times New Roman" w:cs="Times New Roman"/>
          <w:color w:val="000000" w:themeColor="text1"/>
          <w:sz w:val="24"/>
          <w:szCs w:val="24"/>
          <w:lang w:val="en-US"/>
        </w:rPr>
        <w:t xml:space="preserve"> the necessary procedures on issues such as implementation of </w:t>
      </w:r>
      <w:r w:rsidR="00782D3A" w:rsidRPr="00DD752D">
        <w:rPr>
          <w:rFonts w:ascii="Times New Roman" w:hAnsi="Times New Roman" w:cs="Times New Roman"/>
          <w:color w:val="000000" w:themeColor="text1"/>
          <w:sz w:val="24"/>
          <w:szCs w:val="24"/>
          <w:lang w:val="en-US"/>
        </w:rPr>
        <w:t>courts’</w:t>
      </w:r>
      <w:r w:rsidR="00D04243" w:rsidRPr="00DD752D">
        <w:rPr>
          <w:rFonts w:ascii="Times New Roman" w:hAnsi="Times New Roman" w:cs="Times New Roman"/>
          <w:color w:val="000000" w:themeColor="text1"/>
          <w:sz w:val="24"/>
          <w:szCs w:val="24"/>
          <w:lang w:val="en-US"/>
        </w:rPr>
        <w:t xml:space="preserve"> decision</w:t>
      </w:r>
      <w:r w:rsidR="00782D3A" w:rsidRPr="00DD752D">
        <w:rPr>
          <w:rFonts w:ascii="Times New Roman" w:hAnsi="Times New Roman" w:cs="Times New Roman"/>
          <w:color w:val="000000" w:themeColor="text1"/>
          <w:sz w:val="24"/>
          <w:szCs w:val="24"/>
          <w:lang w:val="en-US"/>
        </w:rPr>
        <w:t>s,</w:t>
      </w:r>
    </w:p>
    <w:p w:rsidR="006F29C7" w:rsidRDefault="00D04243" w:rsidP="006F29C7">
      <w:pPr>
        <w:spacing w:after="0" w:line="240" w:lineRule="auto"/>
        <w:jc w:val="both"/>
        <w:rPr>
          <w:rFonts w:ascii="Times New Roman" w:hAnsi="Times New Roman" w:cs="Times New Roman"/>
          <w:color w:val="000000" w:themeColor="text1"/>
          <w:sz w:val="24"/>
          <w:szCs w:val="24"/>
          <w:lang w:val="en-US"/>
        </w:rPr>
      </w:pPr>
      <w:r w:rsidRPr="00DD752D">
        <w:rPr>
          <w:rFonts w:ascii="Times New Roman" w:hAnsi="Times New Roman" w:cs="Times New Roman"/>
          <w:color w:val="000000" w:themeColor="text1"/>
          <w:sz w:val="24"/>
          <w:szCs w:val="24"/>
          <w:lang w:val="en-US"/>
        </w:rPr>
        <w:br/>
        <w:t>• Justice professionals are unified to the tasks with up to the courts and</w:t>
      </w:r>
      <w:r w:rsidR="006F29C7">
        <w:rPr>
          <w:rFonts w:ascii="Times New Roman" w:hAnsi="Times New Roman" w:cs="Times New Roman"/>
          <w:color w:val="000000" w:themeColor="text1"/>
          <w:sz w:val="24"/>
          <w:szCs w:val="24"/>
          <w:lang w:val="en-US"/>
        </w:rPr>
        <w:t xml:space="preserve"> penal institutions directorate,</w:t>
      </w:r>
    </w:p>
    <w:p w:rsidR="006F29C7" w:rsidRDefault="00D04243" w:rsidP="006F29C7">
      <w:pPr>
        <w:spacing w:after="0" w:line="240" w:lineRule="auto"/>
        <w:jc w:val="both"/>
        <w:rPr>
          <w:rFonts w:ascii="Times New Roman" w:hAnsi="Times New Roman" w:cs="Times New Roman"/>
          <w:color w:val="000000" w:themeColor="text1"/>
          <w:sz w:val="24"/>
          <w:szCs w:val="24"/>
          <w:lang w:val="en-US"/>
        </w:rPr>
      </w:pPr>
      <w:r w:rsidRPr="00DD752D">
        <w:rPr>
          <w:rFonts w:ascii="Times New Roman" w:hAnsi="Times New Roman" w:cs="Times New Roman"/>
          <w:color w:val="000000" w:themeColor="text1"/>
          <w:sz w:val="24"/>
          <w:szCs w:val="24"/>
          <w:lang w:val="en-US"/>
        </w:rPr>
        <w:br/>
        <w:t xml:space="preserve">• </w:t>
      </w:r>
      <w:r w:rsidR="00782D3A" w:rsidRPr="00DD752D">
        <w:rPr>
          <w:rFonts w:ascii="Times New Roman" w:hAnsi="Times New Roman" w:cs="Times New Roman"/>
          <w:color w:val="000000" w:themeColor="text1"/>
          <w:sz w:val="24"/>
          <w:szCs w:val="24"/>
          <w:lang w:val="en-US"/>
        </w:rPr>
        <w:t xml:space="preserve">At "Legal Advisor" sections </w:t>
      </w:r>
      <w:r w:rsidRPr="00DD752D">
        <w:rPr>
          <w:rFonts w:ascii="Times New Roman" w:hAnsi="Times New Roman" w:cs="Times New Roman"/>
          <w:color w:val="000000" w:themeColor="text1"/>
          <w:sz w:val="24"/>
          <w:szCs w:val="24"/>
          <w:lang w:val="en-US"/>
        </w:rPr>
        <w:t>of public or private banks, a variety of public or private institutions and organizations</w:t>
      </w:r>
      <w:r w:rsidR="00782D3A" w:rsidRPr="00DD752D">
        <w:rPr>
          <w:rFonts w:ascii="Times New Roman" w:hAnsi="Times New Roman" w:cs="Times New Roman"/>
          <w:color w:val="000000" w:themeColor="text1"/>
          <w:sz w:val="24"/>
          <w:szCs w:val="24"/>
          <w:lang w:val="en-US"/>
        </w:rPr>
        <w:t>,</w:t>
      </w:r>
    </w:p>
    <w:p w:rsidR="006F29C7" w:rsidRDefault="00D04243" w:rsidP="006F29C7">
      <w:pPr>
        <w:spacing w:after="0" w:line="240" w:lineRule="auto"/>
        <w:jc w:val="both"/>
        <w:rPr>
          <w:rFonts w:ascii="Times New Roman" w:hAnsi="Times New Roman" w:cs="Times New Roman"/>
          <w:color w:val="000000" w:themeColor="text1"/>
          <w:sz w:val="24"/>
          <w:szCs w:val="24"/>
          <w:lang w:val="en-US"/>
        </w:rPr>
      </w:pPr>
      <w:r w:rsidRPr="00DD752D">
        <w:rPr>
          <w:rFonts w:ascii="Times New Roman" w:hAnsi="Times New Roman" w:cs="Times New Roman"/>
          <w:color w:val="000000" w:themeColor="text1"/>
          <w:sz w:val="24"/>
          <w:szCs w:val="24"/>
          <w:lang w:val="en-US"/>
        </w:rPr>
        <w:br/>
        <w:t xml:space="preserve">• </w:t>
      </w:r>
      <w:r w:rsidR="00782D3A" w:rsidRPr="00DD752D">
        <w:rPr>
          <w:rFonts w:ascii="Times New Roman" w:hAnsi="Times New Roman" w:cs="Times New Roman"/>
          <w:color w:val="000000" w:themeColor="text1"/>
          <w:sz w:val="24"/>
          <w:szCs w:val="24"/>
          <w:lang w:val="en-US"/>
        </w:rPr>
        <w:t>At s</w:t>
      </w:r>
      <w:r w:rsidRPr="00DD752D">
        <w:rPr>
          <w:rFonts w:ascii="Times New Roman" w:hAnsi="Times New Roman" w:cs="Times New Roman"/>
          <w:color w:val="000000" w:themeColor="text1"/>
          <w:sz w:val="24"/>
          <w:szCs w:val="24"/>
          <w:lang w:val="en-US"/>
        </w:rPr>
        <w:t>pecial economic enterprises</w:t>
      </w:r>
      <w:r w:rsidR="00782D3A" w:rsidRPr="00DD752D">
        <w:rPr>
          <w:rFonts w:ascii="Times New Roman" w:hAnsi="Times New Roman" w:cs="Times New Roman"/>
          <w:color w:val="000000" w:themeColor="text1"/>
          <w:sz w:val="24"/>
          <w:szCs w:val="24"/>
          <w:lang w:val="en-US"/>
        </w:rPr>
        <w:t>,</w:t>
      </w:r>
    </w:p>
    <w:p w:rsidR="006F29C7" w:rsidRDefault="00D04243" w:rsidP="006F29C7">
      <w:pPr>
        <w:spacing w:after="0" w:line="240" w:lineRule="auto"/>
        <w:jc w:val="both"/>
        <w:rPr>
          <w:rFonts w:ascii="Times New Roman" w:hAnsi="Times New Roman" w:cs="Times New Roman"/>
          <w:color w:val="000000" w:themeColor="text1"/>
          <w:sz w:val="24"/>
          <w:szCs w:val="24"/>
          <w:lang w:val="en-US"/>
        </w:rPr>
      </w:pPr>
      <w:r w:rsidRPr="00DD752D">
        <w:rPr>
          <w:rFonts w:ascii="Times New Roman" w:hAnsi="Times New Roman" w:cs="Times New Roman"/>
          <w:color w:val="000000" w:themeColor="text1"/>
          <w:sz w:val="24"/>
          <w:szCs w:val="24"/>
          <w:lang w:val="en-US"/>
        </w:rPr>
        <w:br/>
        <w:t xml:space="preserve">• </w:t>
      </w:r>
      <w:r w:rsidR="00532165" w:rsidRPr="00DD752D">
        <w:rPr>
          <w:rFonts w:ascii="Times New Roman" w:hAnsi="Times New Roman" w:cs="Times New Roman"/>
          <w:color w:val="000000" w:themeColor="text1"/>
          <w:sz w:val="24"/>
          <w:szCs w:val="24"/>
          <w:lang w:val="en-US"/>
        </w:rPr>
        <w:t>At Notaries,</w:t>
      </w:r>
    </w:p>
    <w:p w:rsidR="006F29C7" w:rsidRDefault="00D04243" w:rsidP="006F29C7">
      <w:pPr>
        <w:spacing w:after="0" w:line="240" w:lineRule="auto"/>
        <w:jc w:val="both"/>
        <w:rPr>
          <w:rFonts w:ascii="Times New Roman" w:hAnsi="Times New Roman" w:cs="Times New Roman"/>
          <w:color w:val="000000" w:themeColor="text1"/>
          <w:sz w:val="24"/>
          <w:szCs w:val="24"/>
          <w:lang w:val="en-US"/>
        </w:rPr>
      </w:pPr>
      <w:r w:rsidRPr="00DD752D">
        <w:rPr>
          <w:rFonts w:ascii="Times New Roman" w:hAnsi="Times New Roman" w:cs="Times New Roman"/>
          <w:color w:val="000000" w:themeColor="text1"/>
          <w:sz w:val="24"/>
          <w:szCs w:val="24"/>
          <w:lang w:val="en-US"/>
        </w:rPr>
        <w:br/>
        <w:t>• A</w:t>
      </w:r>
      <w:r w:rsidR="006F29C7">
        <w:rPr>
          <w:rFonts w:ascii="Times New Roman" w:hAnsi="Times New Roman" w:cs="Times New Roman"/>
          <w:color w:val="000000" w:themeColor="text1"/>
          <w:sz w:val="24"/>
          <w:szCs w:val="24"/>
          <w:lang w:val="en-US"/>
        </w:rPr>
        <w:t>t Law Fir</w:t>
      </w:r>
      <w:r w:rsidR="00532165" w:rsidRPr="00DD752D">
        <w:rPr>
          <w:rFonts w:ascii="Times New Roman" w:hAnsi="Times New Roman" w:cs="Times New Roman"/>
          <w:color w:val="000000" w:themeColor="text1"/>
          <w:sz w:val="24"/>
          <w:szCs w:val="24"/>
          <w:lang w:val="en-US"/>
        </w:rPr>
        <w:t>ms</w:t>
      </w:r>
    </w:p>
    <w:p w:rsidR="006F29C7" w:rsidRDefault="00D04243" w:rsidP="006F29C7">
      <w:pPr>
        <w:spacing w:after="0" w:line="240" w:lineRule="auto"/>
        <w:jc w:val="both"/>
        <w:rPr>
          <w:rFonts w:ascii="Times New Roman" w:hAnsi="Times New Roman" w:cs="Times New Roman"/>
          <w:color w:val="000000" w:themeColor="text1"/>
          <w:sz w:val="24"/>
          <w:szCs w:val="24"/>
          <w:lang w:val="en-US"/>
        </w:rPr>
      </w:pPr>
      <w:r w:rsidRPr="00DD752D">
        <w:rPr>
          <w:rFonts w:ascii="Times New Roman" w:hAnsi="Times New Roman" w:cs="Times New Roman"/>
          <w:color w:val="000000" w:themeColor="text1"/>
          <w:sz w:val="24"/>
          <w:szCs w:val="24"/>
          <w:lang w:val="en-US"/>
        </w:rPr>
        <w:lastRenderedPageBreak/>
        <w:br/>
        <w:t xml:space="preserve">• </w:t>
      </w:r>
      <w:r w:rsidR="00532165" w:rsidRPr="00DD752D">
        <w:rPr>
          <w:rFonts w:ascii="Times New Roman" w:hAnsi="Times New Roman" w:cs="Times New Roman"/>
          <w:color w:val="000000" w:themeColor="text1"/>
          <w:sz w:val="24"/>
          <w:szCs w:val="24"/>
          <w:lang w:val="en-US"/>
        </w:rPr>
        <w:t>At companies' legal departments.</w:t>
      </w:r>
    </w:p>
    <w:p w:rsidR="006F29C7" w:rsidRDefault="006F29C7" w:rsidP="006F29C7">
      <w:pPr>
        <w:ind w:firstLine="708"/>
        <w:rPr>
          <w:rFonts w:ascii="Times New Roman" w:hAnsi="Times New Roman" w:cs="Times New Roman"/>
          <w:color w:val="000000" w:themeColor="text1"/>
          <w:sz w:val="24"/>
          <w:szCs w:val="24"/>
          <w:lang w:val="en-US"/>
        </w:rPr>
      </w:pPr>
    </w:p>
    <w:p w:rsidR="00EC5088" w:rsidRDefault="00D04243" w:rsidP="006F29C7">
      <w:pPr>
        <w:ind w:firstLine="708"/>
        <w:rPr>
          <w:rFonts w:ascii="Times New Roman" w:hAnsi="Times New Roman" w:cs="Times New Roman"/>
          <w:color w:val="000000" w:themeColor="text1"/>
          <w:sz w:val="24"/>
          <w:szCs w:val="24"/>
          <w:lang w:val="en-US"/>
        </w:rPr>
      </w:pPr>
      <w:r w:rsidRPr="00DD752D">
        <w:rPr>
          <w:rFonts w:ascii="Times New Roman" w:hAnsi="Times New Roman" w:cs="Times New Roman"/>
          <w:color w:val="000000" w:themeColor="text1"/>
          <w:sz w:val="24"/>
          <w:szCs w:val="24"/>
          <w:lang w:val="en-US"/>
        </w:rPr>
        <w:br/>
        <w:t>Contact Information</w:t>
      </w:r>
      <w:r w:rsidR="00F22678" w:rsidRPr="00DD752D">
        <w:rPr>
          <w:rFonts w:ascii="Times New Roman" w:hAnsi="Times New Roman" w:cs="Times New Roman"/>
          <w:color w:val="000000" w:themeColor="text1"/>
          <w:sz w:val="24"/>
          <w:szCs w:val="24"/>
          <w:lang w:val="en-US"/>
        </w:rPr>
        <w:t>:</w:t>
      </w:r>
    </w:p>
    <w:p w:rsidR="00EC5088" w:rsidRDefault="00EC5088" w:rsidP="00EC5088">
      <w:pPr>
        <w:pBdr>
          <w:top w:val="single" w:sz="4" w:space="1" w:color="000099"/>
        </w:pBdr>
        <w:tabs>
          <w:tab w:val="left" w:pos="1418"/>
        </w:tabs>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Marmara </w:t>
      </w:r>
      <w:proofErr w:type="spellStart"/>
      <w:r>
        <w:rPr>
          <w:rFonts w:ascii="Times New Roman" w:eastAsia="Times New Roman" w:hAnsi="Times New Roman" w:cs="Times New Roman"/>
          <w:color w:val="000000" w:themeColor="text1"/>
          <w:sz w:val="24"/>
          <w:szCs w:val="24"/>
          <w:lang w:eastAsia="tr-TR"/>
        </w:rPr>
        <w:t>Uni</w:t>
      </w:r>
      <w:r w:rsidR="00B66997">
        <w:rPr>
          <w:rFonts w:ascii="Times New Roman" w:eastAsia="Times New Roman" w:hAnsi="Times New Roman" w:cs="Times New Roman"/>
          <w:color w:val="000000" w:themeColor="text1"/>
          <w:sz w:val="24"/>
          <w:szCs w:val="24"/>
          <w:lang w:eastAsia="tr-TR"/>
        </w:rPr>
        <w:t>v</w:t>
      </w:r>
      <w:r>
        <w:rPr>
          <w:rFonts w:ascii="Times New Roman" w:eastAsia="Times New Roman" w:hAnsi="Times New Roman" w:cs="Times New Roman"/>
          <w:color w:val="000000" w:themeColor="text1"/>
          <w:sz w:val="24"/>
          <w:szCs w:val="24"/>
          <w:lang w:eastAsia="tr-TR"/>
        </w:rPr>
        <w:t>ersity</w:t>
      </w:r>
      <w:proofErr w:type="spellEnd"/>
      <w:r>
        <w:rPr>
          <w:rFonts w:ascii="Times New Roman" w:eastAsia="Times New Roman" w:hAnsi="Times New Roman" w:cs="Times New Roman"/>
          <w:color w:val="000000" w:themeColor="text1"/>
          <w:sz w:val="24"/>
          <w:szCs w:val="24"/>
          <w:lang w:eastAsia="tr-TR"/>
        </w:rPr>
        <w:t xml:space="preserve">, </w:t>
      </w:r>
      <w:r w:rsidR="00B66997" w:rsidRPr="00B66997">
        <w:rPr>
          <w:rFonts w:ascii="Times New Roman" w:hAnsi="Times New Roman" w:cs="Times New Roman"/>
          <w:sz w:val="24"/>
          <w:szCs w:val="24"/>
          <w:lang w:val="en-US"/>
        </w:rPr>
        <w:t>Vocational Law School</w:t>
      </w:r>
    </w:p>
    <w:p w:rsidR="00EC5088" w:rsidRDefault="00EC5088" w:rsidP="00EC5088">
      <w:pPr>
        <w:pBdr>
          <w:top w:val="single" w:sz="4" w:space="1" w:color="000099"/>
        </w:pBdr>
        <w:tabs>
          <w:tab w:val="left" w:pos="1418"/>
        </w:tabs>
        <w:spacing w:after="0" w:line="240" w:lineRule="auto"/>
        <w:jc w:val="both"/>
        <w:rPr>
          <w:rFonts w:ascii="Times New Roman" w:eastAsia="Times New Roman" w:hAnsi="Times New Roman" w:cs="Times New Roman"/>
          <w:color w:val="000000" w:themeColor="text1"/>
          <w:sz w:val="24"/>
          <w:szCs w:val="24"/>
          <w:lang w:eastAsia="tr-TR"/>
        </w:rPr>
      </w:pPr>
      <w:proofErr w:type="spellStart"/>
      <w:r>
        <w:rPr>
          <w:rFonts w:ascii="Times New Roman" w:eastAsia="Times New Roman" w:hAnsi="Times New Roman" w:cs="Times New Roman"/>
          <w:color w:val="000000" w:themeColor="text1"/>
          <w:sz w:val="24"/>
          <w:szCs w:val="24"/>
          <w:lang w:eastAsia="tr-TR"/>
        </w:rPr>
        <w:t>Faculty</w:t>
      </w:r>
      <w:proofErr w:type="spellEnd"/>
      <w:r w:rsidR="00B33238">
        <w:rPr>
          <w:rFonts w:ascii="Times New Roman" w:eastAsia="Times New Roman" w:hAnsi="Times New Roman" w:cs="Times New Roman"/>
          <w:color w:val="000000" w:themeColor="text1"/>
          <w:sz w:val="24"/>
          <w:szCs w:val="24"/>
          <w:lang w:eastAsia="tr-TR"/>
        </w:rPr>
        <w:t xml:space="preserve"> of </w:t>
      </w:r>
      <w:proofErr w:type="spellStart"/>
      <w:r w:rsidR="00B33238">
        <w:rPr>
          <w:rFonts w:ascii="Times New Roman" w:eastAsia="Times New Roman" w:hAnsi="Times New Roman" w:cs="Times New Roman"/>
          <w:color w:val="000000" w:themeColor="text1"/>
          <w:sz w:val="24"/>
          <w:szCs w:val="24"/>
          <w:lang w:eastAsia="tr-TR"/>
        </w:rPr>
        <w:t>Law</w:t>
      </w:r>
      <w:proofErr w:type="spellEnd"/>
      <w:r>
        <w:rPr>
          <w:rFonts w:ascii="Times New Roman" w:eastAsia="Times New Roman" w:hAnsi="Times New Roman" w:cs="Times New Roman"/>
          <w:color w:val="000000" w:themeColor="text1"/>
          <w:sz w:val="24"/>
          <w:szCs w:val="24"/>
          <w:lang w:eastAsia="tr-TR"/>
        </w:rPr>
        <w:t xml:space="preserve"> </w:t>
      </w:r>
      <w:proofErr w:type="spellStart"/>
      <w:proofErr w:type="gramStart"/>
      <w:r>
        <w:rPr>
          <w:rFonts w:ascii="Times New Roman" w:eastAsia="Times New Roman" w:hAnsi="Times New Roman" w:cs="Times New Roman"/>
          <w:color w:val="000000" w:themeColor="text1"/>
          <w:sz w:val="24"/>
          <w:szCs w:val="24"/>
          <w:lang w:eastAsia="tr-TR"/>
        </w:rPr>
        <w:t>Building</w:t>
      </w:r>
      <w:proofErr w:type="spellEnd"/>
      <w:r>
        <w:rPr>
          <w:rFonts w:ascii="Times New Roman" w:eastAsia="Times New Roman" w:hAnsi="Times New Roman" w:cs="Times New Roman"/>
          <w:color w:val="000000" w:themeColor="text1"/>
          <w:sz w:val="24"/>
          <w:szCs w:val="24"/>
          <w:lang w:eastAsia="tr-TR"/>
        </w:rPr>
        <w:t>,  Göztepe</w:t>
      </w:r>
      <w:proofErr w:type="gramEnd"/>
      <w:r w:rsidRPr="00443D52">
        <w:rPr>
          <w:rFonts w:ascii="Times New Roman" w:eastAsia="Times New Roman" w:hAnsi="Times New Roman" w:cs="Times New Roman"/>
          <w:color w:val="000000" w:themeColor="text1"/>
          <w:sz w:val="24"/>
          <w:szCs w:val="24"/>
          <w:lang w:eastAsia="tr-TR"/>
        </w:rPr>
        <w:t xml:space="preserve"> </w:t>
      </w:r>
      <w:proofErr w:type="spellStart"/>
      <w:r>
        <w:rPr>
          <w:rFonts w:ascii="Times New Roman" w:eastAsia="Times New Roman" w:hAnsi="Times New Roman" w:cs="Times New Roman"/>
          <w:color w:val="000000" w:themeColor="text1"/>
          <w:sz w:val="24"/>
          <w:szCs w:val="24"/>
          <w:lang w:eastAsia="tr-TR"/>
        </w:rPr>
        <w:t>Campus</w:t>
      </w:r>
      <w:proofErr w:type="spellEnd"/>
      <w:r>
        <w:rPr>
          <w:rFonts w:ascii="Times New Roman" w:eastAsia="Times New Roman" w:hAnsi="Times New Roman" w:cs="Times New Roman"/>
          <w:color w:val="000000" w:themeColor="text1"/>
          <w:sz w:val="24"/>
          <w:szCs w:val="24"/>
          <w:lang w:eastAsia="tr-TR"/>
        </w:rPr>
        <w:t xml:space="preserve"> </w:t>
      </w:r>
    </w:p>
    <w:p w:rsidR="00EC5088" w:rsidRPr="00443D52" w:rsidRDefault="00EC5088" w:rsidP="00EC5088">
      <w:pPr>
        <w:pBdr>
          <w:top w:val="single" w:sz="4" w:space="1" w:color="000099"/>
        </w:pBdr>
        <w:tabs>
          <w:tab w:val="left" w:pos="1418"/>
        </w:tabs>
        <w:spacing w:after="0" w:line="240" w:lineRule="auto"/>
        <w:jc w:val="both"/>
        <w:rPr>
          <w:rFonts w:ascii="Times New Roman" w:eastAsia="Times New Roman" w:hAnsi="Times New Roman" w:cs="Times New Roman"/>
          <w:color w:val="000000" w:themeColor="text1"/>
          <w:sz w:val="24"/>
          <w:szCs w:val="24"/>
          <w:lang w:eastAsia="tr-TR"/>
        </w:rPr>
      </w:pPr>
      <w:proofErr w:type="spellStart"/>
      <w:r>
        <w:rPr>
          <w:rFonts w:ascii="Times New Roman" w:eastAsia="Times New Roman" w:hAnsi="Times New Roman" w:cs="Times New Roman"/>
          <w:color w:val="000000" w:themeColor="text1"/>
          <w:sz w:val="24"/>
          <w:szCs w:val="24"/>
          <w:lang w:eastAsia="tr-TR"/>
        </w:rPr>
        <w:t>Kadıkoy</w:t>
      </w:r>
      <w:proofErr w:type="spellEnd"/>
      <w:r>
        <w:rPr>
          <w:rFonts w:ascii="Times New Roman" w:eastAsia="Times New Roman" w:hAnsi="Times New Roman" w:cs="Times New Roman"/>
          <w:color w:val="000000" w:themeColor="text1"/>
          <w:sz w:val="24"/>
          <w:szCs w:val="24"/>
          <w:lang w:eastAsia="tr-TR"/>
        </w:rPr>
        <w:t xml:space="preserve"> / ISTANBUL 34722</w:t>
      </w:r>
    </w:p>
    <w:p w:rsidR="00EC5088" w:rsidRDefault="00EC5088" w:rsidP="00EC5088">
      <w:pPr>
        <w:pBdr>
          <w:top w:val="single" w:sz="4" w:space="1" w:color="000099"/>
        </w:pBdr>
        <w:tabs>
          <w:tab w:val="left" w:pos="1418"/>
        </w:tabs>
        <w:spacing w:after="0" w:line="240" w:lineRule="auto"/>
        <w:jc w:val="both"/>
        <w:rPr>
          <w:rFonts w:ascii="Times New Roman" w:eastAsia="Times New Roman" w:hAnsi="Times New Roman" w:cs="Times New Roman"/>
          <w:color w:val="000000" w:themeColor="text1"/>
          <w:sz w:val="24"/>
          <w:szCs w:val="24"/>
          <w:lang w:eastAsia="tr-TR"/>
        </w:rPr>
      </w:pPr>
    </w:p>
    <w:p w:rsidR="00EC5088" w:rsidRDefault="00EC5088" w:rsidP="00EC5088">
      <w:pPr>
        <w:pBdr>
          <w:top w:val="single" w:sz="4" w:space="1" w:color="000099"/>
        </w:pBdr>
        <w:tabs>
          <w:tab w:val="left" w:pos="1418"/>
        </w:tabs>
        <w:spacing w:after="0" w:line="240" w:lineRule="auto"/>
        <w:jc w:val="both"/>
        <w:rPr>
          <w:rFonts w:ascii="Times New Roman" w:eastAsia="Times New Roman" w:hAnsi="Times New Roman" w:cs="Times New Roman"/>
          <w:color w:val="000000" w:themeColor="text1"/>
          <w:sz w:val="24"/>
          <w:szCs w:val="24"/>
          <w:lang w:eastAsia="tr-TR"/>
        </w:rPr>
      </w:pPr>
    </w:p>
    <w:p w:rsidR="00EC5088" w:rsidRPr="00443D52" w:rsidRDefault="00EC5088" w:rsidP="00EC5088">
      <w:pPr>
        <w:pBdr>
          <w:top w:val="single" w:sz="4" w:space="1" w:color="000099"/>
        </w:pBdr>
        <w:tabs>
          <w:tab w:val="left" w:pos="1418"/>
        </w:tabs>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Phone</w:t>
      </w:r>
      <w:r w:rsidRPr="00443D52">
        <w:rPr>
          <w:rFonts w:ascii="Times New Roman" w:eastAsia="Times New Roman" w:hAnsi="Times New Roman" w:cs="Times New Roman"/>
          <w:color w:val="000000" w:themeColor="text1"/>
          <w:sz w:val="24"/>
          <w:szCs w:val="24"/>
          <w:lang w:eastAsia="tr-TR"/>
        </w:rPr>
        <w:tab/>
        <w:t xml:space="preserve">: (0 216) </w:t>
      </w:r>
      <w:r>
        <w:rPr>
          <w:rFonts w:ascii="Times New Roman" w:eastAsia="Times New Roman" w:hAnsi="Times New Roman" w:cs="Times New Roman"/>
          <w:color w:val="000000" w:themeColor="text1"/>
          <w:sz w:val="24"/>
          <w:szCs w:val="24"/>
          <w:lang w:eastAsia="tr-TR"/>
        </w:rPr>
        <w:t>777 2954</w:t>
      </w:r>
    </w:p>
    <w:p w:rsidR="00EC5088" w:rsidRPr="00443D52" w:rsidRDefault="00EC5088" w:rsidP="00EC5088">
      <w:pPr>
        <w:pBdr>
          <w:top w:val="single" w:sz="4" w:space="1" w:color="000099"/>
        </w:pBdr>
        <w:tabs>
          <w:tab w:val="left" w:pos="1418"/>
        </w:tabs>
        <w:spacing w:after="0" w:line="240" w:lineRule="auto"/>
        <w:jc w:val="both"/>
        <w:rPr>
          <w:rFonts w:ascii="Times New Roman" w:eastAsia="Times New Roman" w:hAnsi="Times New Roman" w:cs="Times New Roman"/>
          <w:color w:val="000099"/>
          <w:sz w:val="24"/>
          <w:szCs w:val="24"/>
          <w:lang w:eastAsia="tr-TR"/>
        </w:rPr>
      </w:pPr>
      <w:r w:rsidRPr="00443D52">
        <w:rPr>
          <w:rFonts w:ascii="Times New Roman" w:eastAsia="Times New Roman" w:hAnsi="Times New Roman" w:cs="Times New Roman"/>
          <w:color w:val="000000" w:themeColor="text1"/>
          <w:sz w:val="24"/>
          <w:szCs w:val="24"/>
          <w:lang w:eastAsia="tr-TR"/>
        </w:rPr>
        <w:t>E</w:t>
      </w:r>
      <w:r>
        <w:rPr>
          <w:rFonts w:ascii="Times New Roman" w:eastAsia="Times New Roman" w:hAnsi="Times New Roman" w:cs="Times New Roman"/>
          <w:color w:val="000000" w:themeColor="text1"/>
          <w:sz w:val="24"/>
          <w:szCs w:val="24"/>
          <w:lang w:eastAsia="tr-TR"/>
        </w:rPr>
        <w:t>-mail</w:t>
      </w:r>
      <w:r w:rsidRPr="00443D52">
        <w:rPr>
          <w:rFonts w:ascii="Times New Roman" w:eastAsia="Times New Roman" w:hAnsi="Times New Roman" w:cs="Times New Roman"/>
          <w:color w:val="000000" w:themeColor="text1"/>
          <w:sz w:val="24"/>
          <w:szCs w:val="24"/>
          <w:lang w:eastAsia="tr-TR"/>
        </w:rPr>
        <w:tab/>
        <w:t xml:space="preserve">: </w:t>
      </w:r>
      <w:r w:rsidRPr="00443D52">
        <w:rPr>
          <w:rFonts w:ascii="Times New Roman" w:eastAsia="Times New Roman" w:hAnsi="Times New Roman" w:cs="Times New Roman"/>
          <w:color w:val="000099"/>
          <w:sz w:val="24"/>
          <w:szCs w:val="24"/>
          <w:lang w:eastAsia="tr-TR"/>
        </w:rPr>
        <w:t>adalet</w:t>
      </w:r>
      <w:hyperlink r:id="rId17" w:history="1">
        <w:r w:rsidRPr="00443D52">
          <w:rPr>
            <w:rFonts w:ascii="Times New Roman" w:eastAsia="Times New Roman" w:hAnsi="Times New Roman" w:cs="Times New Roman"/>
            <w:color w:val="000099"/>
            <w:sz w:val="24"/>
            <w:szCs w:val="24"/>
            <w:u w:val="single"/>
            <w:lang w:eastAsia="tr-TR"/>
          </w:rPr>
          <w:t>@marmara.edu.tr</w:t>
        </w:r>
      </w:hyperlink>
    </w:p>
    <w:p w:rsidR="00EC5088" w:rsidRPr="00F51AC4" w:rsidRDefault="00EC5088" w:rsidP="00EC5088">
      <w:pPr>
        <w:pBdr>
          <w:top w:val="single" w:sz="4" w:space="1" w:color="000099"/>
        </w:pBdr>
        <w:tabs>
          <w:tab w:val="left" w:pos="1418"/>
        </w:tabs>
        <w:spacing w:after="0" w:line="240" w:lineRule="auto"/>
        <w:jc w:val="both"/>
        <w:rPr>
          <w:rFonts w:ascii="Times New Roman" w:eastAsia="Times New Roman" w:hAnsi="Times New Roman" w:cs="Times New Roman"/>
          <w:color w:val="000099"/>
          <w:sz w:val="24"/>
          <w:szCs w:val="24"/>
          <w:lang w:eastAsia="tr-TR"/>
        </w:rPr>
      </w:pPr>
      <w:proofErr w:type="spellStart"/>
      <w:r>
        <w:rPr>
          <w:rFonts w:ascii="Times New Roman" w:eastAsia="Times New Roman" w:hAnsi="Times New Roman" w:cs="Times New Roman"/>
          <w:color w:val="000000" w:themeColor="text1"/>
          <w:sz w:val="24"/>
          <w:szCs w:val="24"/>
          <w:lang w:eastAsia="tr-TR"/>
        </w:rPr>
        <w:t>Website</w:t>
      </w:r>
      <w:proofErr w:type="spellEnd"/>
      <w:r w:rsidRPr="00443D52">
        <w:rPr>
          <w:rFonts w:ascii="Times New Roman" w:eastAsia="Times New Roman" w:hAnsi="Times New Roman" w:cs="Times New Roman"/>
          <w:color w:val="000000" w:themeColor="text1"/>
          <w:sz w:val="24"/>
          <w:szCs w:val="24"/>
          <w:lang w:eastAsia="tr-TR"/>
        </w:rPr>
        <w:tab/>
        <w:t xml:space="preserve">: </w:t>
      </w:r>
      <w:hyperlink r:id="rId18" w:history="1">
        <w:r w:rsidRPr="00443D52">
          <w:rPr>
            <w:rFonts w:ascii="Times New Roman" w:eastAsia="Times New Roman" w:hAnsi="Times New Roman" w:cs="Times New Roman"/>
            <w:color w:val="000099"/>
            <w:sz w:val="24"/>
            <w:szCs w:val="24"/>
            <w:u w:val="single"/>
            <w:lang w:eastAsia="tr-TR"/>
          </w:rPr>
          <w:t>http://adalet.marmara.edu.tr</w:t>
        </w:r>
      </w:hyperlink>
    </w:p>
    <w:p w:rsidR="00F22678" w:rsidRPr="00DD752D" w:rsidRDefault="00D04243" w:rsidP="006F29C7">
      <w:pPr>
        <w:ind w:firstLine="708"/>
        <w:rPr>
          <w:rFonts w:ascii="Times New Roman" w:hAnsi="Times New Roman" w:cs="Times New Roman"/>
          <w:color w:val="000000" w:themeColor="text1"/>
          <w:sz w:val="24"/>
          <w:szCs w:val="24"/>
          <w:lang w:val="en-US"/>
        </w:rPr>
      </w:pPr>
      <w:bookmarkStart w:id="0" w:name="_GoBack"/>
      <w:bookmarkEnd w:id="0"/>
      <w:r w:rsidRPr="00DD752D">
        <w:rPr>
          <w:rFonts w:ascii="Times New Roman" w:hAnsi="Times New Roman" w:cs="Times New Roman"/>
          <w:color w:val="000000" w:themeColor="text1"/>
          <w:sz w:val="24"/>
          <w:szCs w:val="24"/>
          <w:lang w:val="en-US"/>
        </w:rPr>
        <w:br/>
      </w:r>
      <w:r w:rsidRPr="00DD752D">
        <w:rPr>
          <w:rFonts w:ascii="Times New Roman" w:hAnsi="Times New Roman" w:cs="Times New Roman"/>
          <w:color w:val="000000" w:themeColor="text1"/>
          <w:sz w:val="24"/>
          <w:szCs w:val="24"/>
          <w:lang w:val="en-US"/>
        </w:rPr>
        <w:br/>
      </w:r>
    </w:p>
    <w:p w:rsidR="00057FE8" w:rsidRPr="00DD752D" w:rsidRDefault="00057FE8" w:rsidP="000E3DE0">
      <w:pPr>
        <w:tabs>
          <w:tab w:val="left" w:pos="1134"/>
        </w:tabs>
        <w:rPr>
          <w:rFonts w:ascii="Times New Roman" w:hAnsi="Times New Roman" w:cs="Times New Roman"/>
          <w:color w:val="000000" w:themeColor="text1"/>
          <w:sz w:val="24"/>
          <w:szCs w:val="24"/>
          <w:lang w:val="en-US"/>
        </w:rPr>
      </w:pPr>
    </w:p>
    <w:sectPr w:rsidR="00057FE8" w:rsidRPr="00DD752D" w:rsidSect="000A1AF3">
      <w:headerReference w:type="default" r:id="rId19"/>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BE4" w:rsidRDefault="009D7BE4" w:rsidP="000A1AF3">
      <w:pPr>
        <w:spacing w:after="0" w:line="240" w:lineRule="auto"/>
      </w:pPr>
      <w:r>
        <w:separator/>
      </w:r>
    </w:p>
  </w:endnote>
  <w:endnote w:type="continuationSeparator" w:id="0">
    <w:p w:rsidR="009D7BE4" w:rsidRDefault="009D7BE4" w:rsidP="000A1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BE4" w:rsidRDefault="009D7BE4" w:rsidP="000A1AF3">
      <w:pPr>
        <w:spacing w:after="0" w:line="240" w:lineRule="auto"/>
      </w:pPr>
      <w:r>
        <w:separator/>
      </w:r>
    </w:p>
  </w:footnote>
  <w:footnote w:type="continuationSeparator" w:id="0">
    <w:p w:rsidR="009D7BE4" w:rsidRDefault="009D7BE4" w:rsidP="000A1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AF3" w:rsidRDefault="000A1AF3" w:rsidP="000A1AF3">
    <w:pPr>
      <w:pStyle w:val="stBilgi"/>
    </w:pPr>
    <w:r w:rsidRPr="000A1AF3">
      <w:rPr>
        <w:rFonts w:ascii="Times New Roman" w:eastAsia="Times New Roman" w:hAnsi="Times New Roman" w:cs="Times New Roman"/>
        <w:noProof/>
        <w:color w:val="000000"/>
        <w:sz w:val="72"/>
        <w:szCs w:val="72"/>
        <w:lang w:eastAsia="tr-TR"/>
      </w:rPr>
      <w:drawing>
        <wp:anchor distT="0" distB="0" distL="114300" distR="114300" simplePos="0" relativeHeight="251659264" behindDoc="0" locked="0" layoutInCell="1" allowOverlap="1" wp14:anchorId="580FED11" wp14:editId="76069C75">
          <wp:simplePos x="0" y="0"/>
          <wp:positionH relativeFrom="column">
            <wp:posOffset>-391795</wp:posOffset>
          </wp:positionH>
          <wp:positionV relativeFrom="paragraph">
            <wp:posOffset>-268605</wp:posOffset>
          </wp:positionV>
          <wp:extent cx="850900" cy="871855"/>
          <wp:effectExtent l="0" t="0" r="6350" b="4445"/>
          <wp:wrapNone/>
          <wp:docPr id="13" name="0 Resim" descr="REKTÖRLÜ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KTÖRLÜK.jpg"/>
                  <pic:cNvPicPr/>
                </pic:nvPicPr>
                <pic:blipFill>
                  <a:blip r:embed="rId1" cstate="print"/>
                  <a:stretch>
                    <a:fillRect/>
                  </a:stretch>
                </pic:blipFill>
                <pic:spPr>
                  <a:xfrm>
                    <a:off x="0" y="0"/>
                    <a:ext cx="850900" cy="871855"/>
                  </a:xfrm>
                  <a:prstGeom prst="rect">
                    <a:avLst/>
                  </a:prstGeom>
                </pic:spPr>
              </pic:pic>
            </a:graphicData>
          </a:graphic>
        </wp:anchor>
      </w:drawing>
    </w:r>
  </w:p>
  <w:p w:rsidR="000A1AF3" w:rsidRDefault="000A1AF3" w:rsidP="000A1AF3">
    <w:pPr>
      <w:pStyle w:val="stBilgi"/>
    </w:pPr>
  </w:p>
  <w:p w:rsidR="000A1AF3" w:rsidRDefault="000A1AF3" w:rsidP="000A1AF3">
    <w:pPr>
      <w:pStyle w:val="stBilgi"/>
    </w:pPr>
  </w:p>
  <w:p w:rsidR="000A1AF3" w:rsidRDefault="000A1AF3" w:rsidP="000A1AF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AF3" w:rsidRDefault="000A1AF3" w:rsidP="000A1AF3">
    <w:pPr>
      <w:pStyle w:val="stBilgi"/>
      <w:pBdr>
        <w:bottom w:val="single" w:sz="4" w:space="0" w:color="D9D9D9" w:themeColor="background1" w:themeShade="D9"/>
      </w:pBdr>
      <w:jc w:val="right"/>
      <w:rPr>
        <w:b/>
        <w:bCs/>
      </w:rPr>
    </w:pPr>
    <w:r w:rsidRPr="000A1AF3">
      <w:rPr>
        <w:rFonts w:ascii="Times New Roman" w:eastAsia="Times New Roman" w:hAnsi="Times New Roman" w:cs="Times New Roman"/>
        <w:noProof/>
        <w:color w:val="000000"/>
        <w:sz w:val="72"/>
        <w:szCs w:val="72"/>
        <w:lang w:eastAsia="tr-TR"/>
      </w:rPr>
      <w:drawing>
        <wp:anchor distT="0" distB="0" distL="114300" distR="114300" simplePos="0" relativeHeight="251661312" behindDoc="0" locked="0" layoutInCell="1" allowOverlap="1">
          <wp:simplePos x="0" y="0"/>
          <wp:positionH relativeFrom="column">
            <wp:posOffset>-455295</wp:posOffset>
          </wp:positionH>
          <wp:positionV relativeFrom="paragraph">
            <wp:posOffset>-281305</wp:posOffset>
          </wp:positionV>
          <wp:extent cx="850900" cy="871855"/>
          <wp:effectExtent l="0" t="0" r="6350" b="4445"/>
          <wp:wrapNone/>
          <wp:docPr id="7" name="0 Resim" descr="REKTÖRLÜ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KTÖRLÜK.jpg"/>
                  <pic:cNvPicPr/>
                </pic:nvPicPr>
                <pic:blipFill>
                  <a:blip r:embed="rId1" cstate="print"/>
                  <a:stretch>
                    <a:fillRect/>
                  </a:stretch>
                </pic:blipFill>
                <pic:spPr>
                  <a:xfrm>
                    <a:off x="0" y="0"/>
                    <a:ext cx="850900" cy="871855"/>
                  </a:xfrm>
                  <a:prstGeom prst="rect">
                    <a:avLst/>
                  </a:prstGeom>
                </pic:spPr>
              </pic:pic>
            </a:graphicData>
          </a:graphic>
        </wp:anchor>
      </w:drawing>
    </w:r>
    <w:proofErr w:type="spellStart"/>
    <w:r>
      <w:rPr>
        <w:color w:val="808080" w:themeColor="background1" w:themeShade="80"/>
        <w:spacing w:val="60"/>
      </w:rPr>
      <w:t>Page</w:t>
    </w:r>
    <w:proofErr w:type="spellEnd"/>
    <w:sdt>
      <w:sdtPr>
        <w:rPr>
          <w:color w:val="808080" w:themeColor="background1" w:themeShade="80"/>
          <w:spacing w:val="60"/>
        </w:rPr>
        <w:id w:val="-261533610"/>
        <w:docPartObj>
          <w:docPartGallery w:val="Page Numbers (Top of Page)"/>
          <w:docPartUnique/>
        </w:docPartObj>
      </w:sdtPr>
      <w:sdtEndPr>
        <w:rPr>
          <w:b/>
          <w:bCs/>
          <w:color w:val="auto"/>
          <w:spacing w:val="0"/>
        </w:rPr>
      </w:sdtEndPr>
      <w:sdtContent>
        <w:r>
          <w:t xml:space="preserve"> | </w:t>
        </w:r>
        <w:r w:rsidR="003729C2">
          <w:fldChar w:fldCharType="begin"/>
        </w:r>
        <w:r>
          <w:instrText>PAGE   \* MERGEFORMAT</w:instrText>
        </w:r>
        <w:r w:rsidR="003729C2">
          <w:fldChar w:fldCharType="separate"/>
        </w:r>
        <w:r w:rsidR="0019508D" w:rsidRPr="0019508D">
          <w:rPr>
            <w:b/>
            <w:bCs/>
            <w:noProof/>
          </w:rPr>
          <w:t>5</w:t>
        </w:r>
        <w:r w:rsidR="003729C2">
          <w:rPr>
            <w:b/>
            <w:bCs/>
          </w:rPr>
          <w:fldChar w:fldCharType="end"/>
        </w:r>
      </w:sdtContent>
    </w:sdt>
  </w:p>
  <w:p w:rsidR="000A1AF3" w:rsidRDefault="000A1AF3">
    <w:pPr>
      <w:pStyle w:val="stBilgi"/>
    </w:pPr>
  </w:p>
  <w:p w:rsidR="000A1AF3" w:rsidRDefault="000A1AF3">
    <w:pPr>
      <w:pStyle w:val="stBilgi"/>
    </w:pPr>
  </w:p>
  <w:p w:rsidR="000A1AF3" w:rsidRDefault="000A1AF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243"/>
    <w:rsid w:val="00057FE8"/>
    <w:rsid w:val="000608C2"/>
    <w:rsid w:val="00072487"/>
    <w:rsid w:val="00074C81"/>
    <w:rsid w:val="000A1AF3"/>
    <w:rsid w:val="000C6A7E"/>
    <w:rsid w:val="000E3DE0"/>
    <w:rsid w:val="00187F82"/>
    <w:rsid w:val="00194389"/>
    <w:rsid w:val="0019508D"/>
    <w:rsid w:val="001E32D5"/>
    <w:rsid w:val="001F5B9D"/>
    <w:rsid w:val="0021065E"/>
    <w:rsid w:val="00222931"/>
    <w:rsid w:val="00241EC5"/>
    <w:rsid w:val="00243F50"/>
    <w:rsid w:val="002614CF"/>
    <w:rsid w:val="00295F39"/>
    <w:rsid w:val="003214B9"/>
    <w:rsid w:val="003400ED"/>
    <w:rsid w:val="003653B5"/>
    <w:rsid w:val="0037287C"/>
    <w:rsid w:val="003729C2"/>
    <w:rsid w:val="003808ED"/>
    <w:rsid w:val="003C7C49"/>
    <w:rsid w:val="0043473C"/>
    <w:rsid w:val="004649FF"/>
    <w:rsid w:val="0046513C"/>
    <w:rsid w:val="00473F16"/>
    <w:rsid w:val="00496FF5"/>
    <w:rsid w:val="004D377D"/>
    <w:rsid w:val="00532165"/>
    <w:rsid w:val="00557FDB"/>
    <w:rsid w:val="00570D84"/>
    <w:rsid w:val="005A27E7"/>
    <w:rsid w:val="005C054F"/>
    <w:rsid w:val="005C60EC"/>
    <w:rsid w:val="00657805"/>
    <w:rsid w:val="006754B6"/>
    <w:rsid w:val="006924A6"/>
    <w:rsid w:val="006937FA"/>
    <w:rsid w:val="006C4C54"/>
    <w:rsid w:val="006F14C3"/>
    <w:rsid w:val="006F29C7"/>
    <w:rsid w:val="00717BCA"/>
    <w:rsid w:val="007244E4"/>
    <w:rsid w:val="007317DB"/>
    <w:rsid w:val="00757BBD"/>
    <w:rsid w:val="00772428"/>
    <w:rsid w:val="00782D3A"/>
    <w:rsid w:val="00791210"/>
    <w:rsid w:val="007C339E"/>
    <w:rsid w:val="007C6198"/>
    <w:rsid w:val="0082390C"/>
    <w:rsid w:val="00845408"/>
    <w:rsid w:val="00881A60"/>
    <w:rsid w:val="008A0125"/>
    <w:rsid w:val="008A2AC5"/>
    <w:rsid w:val="008C5A6A"/>
    <w:rsid w:val="00941136"/>
    <w:rsid w:val="00942356"/>
    <w:rsid w:val="00977FE5"/>
    <w:rsid w:val="00983139"/>
    <w:rsid w:val="00987B13"/>
    <w:rsid w:val="00992010"/>
    <w:rsid w:val="009D3003"/>
    <w:rsid w:val="009D7BE4"/>
    <w:rsid w:val="00A016C8"/>
    <w:rsid w:val="00A1191D"/>
    <w:rsid w:val="00A1519B"/>
    <w:rsid w:val="00A74804"/>
    <w:rsid w:val="00A81821"/>
    <w:rsid w:val="00AD789F"/>
    <w:rsid w:val="00AE4C1A"/>
    <w:rsid w:val="00B33238"/>
    <w:rsid w:val="00B51703"/>
    <w:rsid w:val="00B66997"/>
    <w:rsid w:val="00B83730"/>
    <w:rsid w:val="00BD5966"/>
    <w:rsid w:val="00C02CB2"/>
    <w:rsid w:val="00C26099"/>
    <w:rsid w:val="00C31F2F"/>
    <w:rsid w:val="00C67F11"/>
    <w:rsid w:val="00CB5BD2"/>
    <w:rsid w:val="00CB6616"/>
    <w:rsid w:val="00CD059C"/>
    <w:rsid w:val="00CD1D33"/>
    <w:rsid w:val="00CD49EF"/>
    <w:rsid w:val="00D04243"/>
    <w:rsid w:val="00D840A9"/>
    <w:rsid w:val="00DD752D"/>
    <w:rsid w:val="00E56C31"/>
    <w:rsid w:val="00EC0244"/>
    <w:rsid w:val="00EC5088"/>
    <w:rsid w:val="00EF3C7F"/>
    <w:rsid w:val="00F22678"/>
    <w:rsid w:val="00F818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39BD4"/>
  <w15:docId w15:val="{65A6DD3D-7BB2-4FE7-B02A-E844A439C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kypepnhprintcontainer">
    <w:name w:val="skype_pnh_print_container"/>
    <w:basedOn w:val="VarsaylanParagrafYazTipi"/>
    <w:rsid w:val="00D04243"/>
  </w:style>
  <w:style w:type="character" w:customStyle="1" w:styleId="skypepnhcontainer">
    <w:name w:val="skype_pnh_container"/>
    <w:basedOn w:val="VarsaylanParagrafYazTipi"/>
    <w:rsid w:val="00D04243"/>
  </w:style>
  <w:style w:type="character" w:customStyle="1" w:styleId="skypepnhmark">
    <w:name w:val="skype_pnh_mark"/>
    <w:basedOn w:val="VarsaylanParagrafYazTipi"/>
    <w:rsid w:val="00D04243"/>
  </w:style>
  <w:style w:type="character" w:customStyle="1" w:styleId="skypepnhtextspan">
    <w:name w:val="skype_pnh_text_span"/>
    <w:basedOn w:val="VarsaylanParagrafYazTipi"/>
    <w:rsid w:val="00D04243"/>
  </w:style>
  <w:style w:type="character" w:customStyle="1" w:styleId="skypepnhrightspan">
    <w:name w:val="skype_pnh_right_span"/>
    <w:basedOn w:val="VarsaylanParagrafYazTipi"/>
    <w:rsid w:val="00D04243"/>
  </w:style>
  <w:style w:type="paragraph" w:styleId="BalonMetni">
    <w:name w:val="Balloon Text"/>
    <w:basedOn w:val="Normal"/>
    <w:link w:val="BalonMetniChar"/>
    <w:uiPriority w:val="99"/>
    <w:semiHidden/>
    <w:unhideWhenUsed/>
    <w:rsid w:val="00D042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4243"/>
    <w:rPr>
      <w:rFonts w:ascii="Tahoma" w:hAnsi="Tahoma" w:cs="Tahoma"/>
      <w:sz w:val="16"/>
      <w:szCs w:val="16"/>
    </w:rPr>
  </w:style>
  <w:style w:type="paragraph" w:styleId="stBilgi">
    <w:name w:val="header"/>
    <w:basedOn w:val="Normal"/>
    <w:link w:val="stBilgiChar"/>
    <w:uiPriority w:val="99"/>
    <w:unhideWhenUsed/>
    <w:rsid w:val="000A1AF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A1AF3"/>
  </w:style>
  <w:style w:type="paragraph" w:styleId="AltBilgi">
    <w:name w:val="footer"/>
    <w:basedOn w:val="Normal"/>
    <w:link w:val="AltBilgiChar"/>
    <w:uiPriority w:val="99"/>
    <w:unhideWhenUsed/>
    <w:rsid w:val="000A1AF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A1AF3"/>
  </w:style>
  <w:style w:type="character" w:customStyle="1" w:styleId="shorttext">
    <w:name w:val="short_text"/>
    <w:basedOn w:val="VarsaylanParagrafYazTipi"/>
    <w:rsid w:val="008A0125"/>
  </w:style>
  <w:style w:type="character" w:customStyle="1" w:styleId="hps">
    <w:name w:val="hps"/>
    <w:basedOn w:val="VarsaylanParagrafYazTipi"/>
    <w:rsid w:val="008A0125"/>
  </w:style>
  <w:style w:type="character" w:styleId="Kpr">
    <w:name w:val="Hyperlink"/>
    <w:basedOn w:val="VarsaylanParagrafYazTipi"/>
    <w:uiPriority w:val="99"/>
    <w:semiHidden/>
    <w:unhideWhenUsed/>
    <w:rsid w:val="00072487"/>
    <w:rPr>
      <w:color w:val="0000FF"/>
      <w:u w:val="single"/>
    </w:rPr>
  </w:style>
  <w:style w:type="character" w:customStyle="1" w:styleId="apple-converted-space">
    <w:name w:val="apple-converted-space"/>
    <w:basedOn w:val="VarsaylanParagrafYazTipi"/>
    <w:rsid w:val="00072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tureng.com/search/juristic%20psychology" TargetMode="External"/><Relationship Id="rId18" Type="http://schemas.openxmlformats.org/officeDocument/2006/relationships/hyperlink" Target="http://adalet.marmara.edu.t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tureng.com/search/labour%20and%20social%20security%20law" TargetMode="External"/><Relationship Id="rId17" Type="http://schemas.openxmlformats.org/officeDocument/2006/relationships/hyperlink" Target="mailto:hukuk@marmara.edu.tr"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F09F5-1B6D-4479-88A5-E90CDBDB1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1152</Words>
  <Characters>6570</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ayhan</dc:creator>
  <cp:lastModifiedBy>Marmara</cp:lastModifiedBy>
  <cp:revision>7</cp:revision>
  <cp:lastPrinted>2015-10-20T10:25:00Z</cp:lastPrinted>
  <dcterms:created xsi:type="dcterms:W3CDTF">2015-10-20T10:57:00Z</dcterms:created>
  <dcterms:modified xsi:type="dcterms:W3CDTF">2022-11-02T08:57:00Z</dcterms:modified>
</cp:coreProperties>
</file>